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30148" w14:textId="77777777" w:rsidR="00015D19" w:rsidRDefault="005C4993">
      <w:r>
        <w:rPr>
          <w:noProof/>
          <w:lang w:eastAsia="en-GB"/>
        </w:rPr>
        <w:drawing>
          <wp:inline distT="0" distB="0" distL="0" distR="0" wp14:anchorId="76131B62" wp14:editId="560E78A9">
            <wp:extent cx="2771775" cy="807726"/>
            <wp:effectExtent l="0" t="0" r="0" b="0"/>
            <wp:docPr id="1" name="Picture 1" descr="C:\Users\User\AppData\Local\Microsoft\Windows\INetCacheContent.Word\Brecon and District_RGB (3) b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Brecon and District_RGB (3) bi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6682" cy="812070"/>
                    </a:xfrm>
                    <a:prstGeom prst="rect">
                      <a:avLst/>
                    </a:prstGeom>
                    <a:noFill/>
                    <a:ln>
                      <a:noFill/>
                    </a:ln>
                  </pic:spPr>
                </pic:pic>
              </a:graphicData>
            </a:graphic>
          </wp:inline>
        </w:drawing>
      </w:r>
    </w:p>
    <w:p w14:paraId="7974DB61" w14:textId="77777777" w:rsidR="005C4993" w:rsidRPr="005C4993" w:rsidRDefault="005C4993" w:rsidP="005C4993">
      <w:pPr>
        <w:jc w:val="center"/>
        <w:rPr>
          <w:rFonts w:ascii="Arial" w:hAnsi="Arial" w:cs="Arial"/>
        </w:rPr>
      </w:pPr>
      <w:r w:rsidRPr="005C4993">
        <w:rPr>
          <w:rFonts w:ascii="Arial" w:hAnsi="Arial" w:cs="Arial"/>
        </w:rPr>
        <w:t>Brecon and District MIND</w:t>
      </w:r>
    </w:p>
    <w:p w14:paraId="1311093C" w14:textId="77777777" w:rsidR="005C4993" w:rsidRDefault="005C4993" w:rsidP="005C4993">
      <w:pPr>
        <w:jc w:val="center"/>
        <w:rPr>
          <w:rFonts w:ascii="Arial" w:hAnsi="Arial" w:cs="Arial"/>
        </w:rPr>
      </w:pPr>
      <w:r w:rsidRPr="005C4993">
        <w:rPr>
          <w:rFonts w:ascii="Arial" w:hAnsi="Arial" w:cs="Arial"/>
        </w:rPr>
        <w:t>Job Description</w:t>
      </w:r>
    </w:p>
    <w:p w14:paraId="0F9BF2FB" w14:textId="77777777" w:rsidR="005C4993" w:rsidRDefault="005C4993" w:rsidP="005C4993">
      <w:pPr>
        <w:rPr>
          <w:rFonts w:ascii="Arial" w:hAnsi="Arial" w:cs="Arial"/>
        </w:rPr>
      </w:pPr>
      <w:r w:rsidRPr="005C4993">
        <w:rPr>
          <w:rFonts w:ascii="Arial" w:hAnsi="Arial" w:cs="Arial"/>
          <w:b/>
        </w:rPr>
        <w:t>TITLE:</w:t>
      </w:r>
      <w:r w:rsidR="00500F60">
        <w:rPr>
          <w:rFonts w:ascii="Arial" w:hAnsi="Arial" w:cs="Arial"/>
        </w:rPr>
        <w:t xml:space="preserve"> </w:t>
      </w:r>
      <w:r w:rsidR="00500F60">
        <w:rPr>
          <w:rFonts w:ascii="Arial" w:hAnsi="Arial" w:cs="Arial"/>
        </w:rPr>
        <w:tab/>
      </w:r>
      <w:r w:rsidR="00500F60">
        <w:rPr>
          <w:rFonts w:ascii="Arial" w:hAnsi="Arial" w:cs="Arial"/>
        </w:rPr>
        <w:tab/>
      </w:r>
      <w:r w:rsidR="00500F60">
        <w:rPr>
          <w:rFonts w:ascii="Arial" w:hAnsi="Arial" w:cs="Arial"/>
        </w:rPr>
        <w:tab/>
        <w:t>Community Wellbeing Worker</w:t>
      </w:r>
    </w:p>
    <w:p w14:paraId="6CC532CA" w14:textId="77777777" w:rsidR="005C4993" w:rsidRDefault="005C4993" w:rsidP="005C4993">
      <w:pPr>
        <w:rPr>
          <w:rFonts w:ascii="Arial" w:hAnsi="Arial" w:cs="Arial"/>
        </w:rPr>
      </w:pPr>
      <w:r w:rsidRPr="005C4993">
        <w:rPr>
          <w:rFonts w:ascii="Arial" w:hAnsi="Arial" w:cs="Arial"/>
          <w:b/>
        </w:rPr>
        <w:t>RESPONSIBLE TO:</w:t>
      </w:r>
      <w:r w:rsidR="00500F60">
        <w:rPr>
          <w:rFonts w:ascii="Arial" w:hAnsi="Arial" w:cs="Arial"/>
        </w:rPr>
        <w:t xml:space="preserve"> </w:t>
      </w:r>
      <w:r w:rsidR="00500F60">
        <w:rPr>
          <w:rFonts w:ascii="Arial" w:hAnsi="Arial" w:cs="Arial"/>
        </w:rPr>
        <w:tab/>
      </w:r>
      <w:r w:rsidR="00500F60">
        <w:rPr>
          <w:rFonts w:ascii="Arial" w:hAnsi="Arial" w:cs="Arial"/>
        </w:rPr>
        <w:tab/>
        <w:t>Community Wellbeing Manager</w:t>
      </w:r>
    </w:p>
    <w:p w14:paraId="643A64A5" w14:textId="77777777" w:rsidR="005C4993" w:rsidRDefault="005C4993" w:rsidP="005C4993">
      <w:pPr>
        <w:rPr>
          <w:rFonts w:ascii="Arial" w:hAnsi="Arial" w:cs="Arial"/>
          <w:b/>
        </w:rPr>
      </w:pPr>
      <w:r>
        <w:rPr>
          <w:rFonts w:ascii="Arial" w:hAnsi="Arial" w:cs="Arial"/>
          <w:b/>
        </w:rPr>
        <w:t xml:space="preserve">PURPOSE OF POST: </w:t>
      </w:r>
    </w:p>
    <w:p w14:paraId="2F33F21F" w14:textId="4BC5ED78" w:rsidR="005C4993" w:rsidRDefault="009B7EA1" w:rsidP="005C4993">
      <w:pPr>
        <w:rPr>
          <w:rFonts w:ascii="Arial" w:hAnsi="Arial" w:cs="Arial"/>
        </w:rPr>
      </w:pPr>
      <w:r>
        <w:rPr>
          <w:rFonts w:ascii="Arial" w:hAnsi="Arial" w:cs="Arial"/>
        </w:rPr>
        <w:t xml:space="preserve">To provide Community Wellbeing services for people with mental health problems </w:t>
      </w:r>
      <w:r w:rsidR="008313AE">
        <w:rPr>
          <w:rFonts w:ascii="Arial" w:hAnsi="Arial" w:cs="Arial"/>
        </w:rPr>
        <w:t xml:space="preserve">at a time </w:t>
      </w:r>
      <w:r>
        <w:rPr>
          <w:rFonts w:ascii="Arial" w:hAnsi="Arial" w:cs="Arial"/>
        </w:rPr>
        <w:t xml:space="preserve">that </w:t>
      </w:r>
      <w:r w:rsidR="008313AE">
        <w:rPr>
          <w:rFonts w:ascii="Arial" w:hAnsi="Arial" w:cs="Arial"/>
        </w:rPr>
        <w:t xml:space="preserve">it is needed to </w:t>
      </w:r>
      <w:r>
        <w:rPr>
          <w:rFonts w:ascii="Arial" w:hAnsi="Arial" w:cs="Arial"/>
        </w:rPr>
        <w:t xml:space="preserve">enable them to: </w:t>
      </w:r>
    </w:p>
    <w:p w14:paraId="383ADC8E" w14:textId="275215E2" w:rsidR="008313AE" w:rsidRDefault="008313AE" w:rsidP="009B7EA1">
      <w:pPr>
        <w:pStyle w:val="ListParagraph"/>
        <w:numPr>
          <w:ilvl w:val="0"/>
          <w:numId w:val="2"/>
        </w:numPr>
        <w:rPr>
          <w:rFonts w:ascii="Arial" w:hAnsi="Arial" w:cs="Arial"/>
        </w:rPr>
      </w:pPr>
      <w:r>
        <w:rPr>
          <w:rFonts w:ascii="Arial" w:hAnsi="Arial" w:cs="Arial"/>
        </w:rPr>
        <w:t>Manage their mental health and wellbeing</w:t>
      </w:r>
    </w:p>
    <w:p w14:paraId="76DC637A" w14:textId="0E4CED5E" w:rsidR="009B7EA1" w:rsidRDefault="009B7EA1" w:rsidP="009B7EA1">
      <w:pPr>
        <w:pStyle w:val="ListParagraph"/>
        <w:numPr>
          <w:ilvl w:val="0"/>
          <w:numId w:val="2"/>
        </w:numPr>
        <w:rPr>
          <w:rFonts w:ascii="Arial" w:hAnsi="Arial" w:cs="Arial"/>
        </w:rPr>
      </w:pPr>
      <w:r>
        <w:rPr>
          <w:rFonts w:ascii="Arial" w:hAnsi="Arial" w:cs="Arial"/>
        </w:rPr>
        <w:t>Be independent</w:t>
      </w:r>
    </w:p>
    <w:p w14:paraId="7FE145D0" w14:textId="77777777" w:rsidR="009B7EA1" w:rsidRDefault="009B7EA1" w:rsidP="009B7EA1">
      <w:pPr>
        <w:pStyle w:val="ListParagraph"/>
        <w:numPr>
          <w:ilvl w:val="0"/>
          <w:numId w:val="2"/>
        </w:numPr>
        <w:rPr>
          <w:rFonts w:ascii="Arial" w:hAnsi="Arial" w:cs="Arial"/>
        </w:rPr>
      </w:pPr>
      <w:r>
        <w:rPr>
          <w:rFonts w:ascii="Arial" w:hAnsi="Arial" w:cs="Arial"/>
        </w:rPr>
        <w:t xml:space="preserve">Be healthy and active </w:t>
      </w:r>
    </w:p>
    <w:p w14:paraId="00403E91" w14:textId="77777777" w:rsidR="009B7EA1" w:rsidRDefault="009B7EA1" w:rsidP="009B7EA1">
      <w:pPr>
        <w:pStyle w:val="ListParagraph"/>
        <w:numPr>
          <w:ilvl w:val="0"/>
          <w:numId w:val="2"/>
        </w:numPr>
        <w:rPr>
          <w:rFonts w:ascii="Arial" w:hAnsi="Arial" w:cs="Arial"/>
        </w:rPr>
      </w:pPr>
      <w:r>
        <w:rPr>
          <w:rFonts w:ascii="Arial" w:hAnsi="Arial" w:cs="Arial"/>
        </w:rPr>
        <w:t>Be happy and do the things that make them happy</w:t>
      </w:r>
    </w:p>
    <w:p w14:paraId="3BACF9D9" w14:textId="77777777" w:rsidR="009B7EA1" w:rsidRDefault="009B7EA1" w:rsidP="009B7EA1">
      <w:pPr>
        <w:pStyle w:val="ListParagraph"/>
        <w:numPr>
          <w:ilvl w:val="0"/>
          <w:numId w:val="2"/>
        </w:numPr>
        <w:rPr>
          <w:rFonts w:ascii="Arial" w:hAnsi="Arial" w:cs="Arial"/>
        </w:rPr>
      </w:pPr>
      <w:r>
        <w:rPr>
          <w:rFonts w:ascii="Arial" w:hAnsi="Arial" w:cs="Arial"/>
        </w:rPr>
        <w:t>Contribute towards their social life and be with the people that they choose</w:t>
      </w:r>
    </w:p>
    <w:p w14:paraId="75F9C402" w14:textId="77777777" w:rsidR="009B7EA1" w:rsidRDefault="009B7EA1" w:rsidP="009B7EA1">
      <w:pPr>
        <w:pStyle w:val="ListParagraph"/>
        <w:numPr>
          <w:ilvl w:val="0"/>
          <w:numId w:val="2"/>
        </w:numPr>
        <w:rPr>
          <w:rFonts w:ascii="Arial" w:hAnsi="Arial" w:cs="Arial"/>
        </w:rPr>
      </w:pPr>
      <w:r>
        <w:rPr>
          <w:rFonts w:ascii="Arial" w:hAnsi="Arial" w:cs="Arial"/>
        </w:rPr>
        <w:t>Feel valued in society</w:t>
      </w:r>
    </w:p>
    <w:p w14:paraId="09E18893" w14:textId="77777777" w:rsidR="009B7EA1" w:rsidRDefault="009B7EA1" w:rsidP="009B7EA1">
      <w:pPr>
        <w:pStyle w:val="ListParagraph"/>
        <w:numPr>
          <w:ilvl w:val="0"/>
          <w:numId w:val="2"/>
        </w:numPr>
        <w:rPr>
          <w:rFonts w:ascii="Arial" w:hAnsi="Arial" w:cs="Arial"/>
        </w:rPr>
      </w:pPr>
      <w:r>
        <w:rPr>
          <w:rFonts w:ascii="Arial" w:hAnsi="Arial" w:cs="Arial"/>
        </w:rPr>
        <w:t>Learn and develop to their full potential</w:t>
      </w:r>
    </w:p>
    <w:p w14:paraId="2C412F05" w14:textId="77777777" w:rsidR="009B7EA1" w:rsidRDefault="009B7EA1" w:rsidP="009B7EA1">
      <w:pPr>
        <w:pStyle w:val="ListParagraph"/>
        <w:numPr>
          <w:ilvl w:val="0"/>
          <w:numId w:val="2"/>
        </w:numPr>
        <w:rPr>
          <w:rFonts w:ascii="Arial" w:hAnsi="Arial" w:cs="Arial"/>
        </w:rPr>
      </w:pPr>
      <w:r>
        <w:rPr>
          <w:rFonts w:ascii="Arial" w:hAnsi="Arial" w:cs="Arial"/>
        </w:rPr>
        <w:t>Engage and contribute to their community</w:t>
      </w:r>
    </w:p>
    <w:p w14:paraId="5BB58E75" w14:textId="77777777" w:rsidR="009B7EA1" w:rsidRDefault="009B7EA1" w:rsidP="009B7EA1">
      <w:pPr>
        <w:pStyle w:val="ListParagraph"/>
        <w:numPr>
          <w:ilvl w:val="0"/>
          <w:numId w:val="2"/>
        </w:numPr>
        <w:rPr>
          <w:rFonts w:ascii="Arial" w:hAnsi="Arial" w:cs="Arial"/>
        </w:rPr>
      </w:pPr>
      <w:r>
        <w:rPr>
          <w:rFonts w:ascii="Arial" w:hAnsi="Arial" w:cs="Arial"/>
        </w:rPr>
        <w:t xml:space="preserve">Contribute to, and enjoy safe and healthy relationships </w:t>
      </w:r>
    </w:p>
    <w:p w14:paraId="5F270ED2" w14:textId="77777777" w:rsidR="009B7EA1" w:rsidRDefault="009B7EA1" w:rsidP="009B7EA1">
      <w:pPr>
        <w:rPr>
          <w:rFonts w:ascii="Arial" w:hAnsi="Arial" w:cs="Arial"/>
        </w:rPr>
      </w:pPr>
    </w:p>
    <w:p w14:paraId="787072D7" w14:textId="77777777" w:rsidR="005C4993" w:rsidRDefault="005C4993" w:rsidP="005C4993">
      <w:pPr>
        <w:rPr>
          <w:rFonts w:ascii="Arial" w:hAnsi="Arial" w:cs="Arial"/>
          <w:b/>
        </w:rPr>
      </w:pPr>
      <w:r w:rsidRPr="005C4993">
        <w:rPr>
          <w:rFonts w:ascii="Arial" w:hAnsi="Arial" w:cs="Arial"/>
          <w:b/>
        </w:rPr>
        <w:t xml:space="preserve">PRINCIPAL RESPONSIBILITIES: </w:t>
      </w:r>
    </w:p>
    <w:p w14:paraId="0CF2992C" w14:textId="77777777" w:rsidR="00CB4D3F" w:rsidRDefault="00CB4D3F" w:rsidP="005C4993">
      <w:pPr>
        <w:pStyle w:val="ListParagraph"/>
        <w:numPr>
          <w:ilvl w:val="0"/>
          <w:numId w:val="1"/>
        </w:numPr>
        <w:rPr>
          <w:rFonts w:ascii="Arial" w:hAnsi="Arial" w:cs="Arial"/>
        </w:rPr>
      </w:pPr>
      <w:r>
        <w:rPr>
          <w:rFonts w:ascii="Arial" w:hAnsi="Arial" w:cs="Arial"/>
        </w:rPr>
        <w:t xml:space="preserve">Develop, deliver and provide a range of Community wellbeing activities and services, to meet the needs of people with mental health problems including: </w:t>
      </w:r>
    </w:p>
    <w:p w14:paraId="51EAD239" w14:textId="77777777" w:rsidR="00CB4D3F" w:rsidRDefault="00CB4D3F" w:rsidP="00CB4D3F">
      <w:pPr>
        <w:pStyle w:val="ListParagraph"/>
        <w:numPr>
          <w:ilvl w:val="1"/>
          <w:numId w:val="1"/>
        </w:numPr>
        <w:rPr>
          <w:rFonts w:ascii="Arial" w:hAnsi="Arial" w:cs="Arial"/>
        </w:rPr>
      </w:pPr>
      <w:r>
        <w:rPr>
          <w:rFonts w:ascii="Arial" w:hAnsi="Arial" w:cs="Arial"/>
        </w:rPr>
        <w:t>Open access/ drop in facilities</w:t>
      </w:r>
    </w:p>
    <w:p w14:paraId="388FB91D" w14:textId="287DC8A6" w:rsidR="00CB4D3F" w:rsidRDefault="00CB4D3F" w:rsidP="00CB4D3F">
      <w:pPr>
        <w:pStyle w:val="ListParagraph"/>
        <w:numPr>
          <w:ilvl w:val="1"/>
          <w:numId w:val="1"/>
        </w:numPr>
        <w:rPr>
          <w:rFonts w:ascii="Arial" w:hAnsi="Arial" w:cs="Arial"/>
        </w:rPr>
      </w:pPr>
      <w:r>
        <w:rPr>
          <w:rFonts w:ascii="Arial" w:hAnsi="Arial" w:cs="Arial"/>
        </w:rPr>
        <w:t xml:space="preserve">Support for </w:t>
      </w:r>
      <w:r w:rsidR="008313AE">
        <w:rPr>
          <w:rFonts w:ascii="Arial" w:hAnsi="Arial" w:cs="Arial"/>
        </w:rPr>
        <w:t>people</w:t>
      </w:r>
      <w:r>
        <w:rPr>
          <w:rFonts w:ascii="Arial" w:hAnsi="Arial" w:cs="Arial"/>
        </w:rPr>
        <w:t xml:space="preserve"> to access </w:t>
      </w:r>
      <w:r w:rsidR="00A005A1">
        <w:rPr>
          <w:rFonts w:ascii="Arial" w:hAnsi="Arial" w:cs="Arial"/>
        </w:rPr>
        <w:t>community-based</w:t>
      </w:r>
      <w:r>
        <w:rPr>
          <w:rFonts w:ascii="Arial" w:hAnsi="Arial" w:cs="Arial"/>
        </w:rPr>
        <w:t xml:space="preserve"> activities</w:t>
      </w:r>
    </w:p>
    <w:p w14:paraId="7CBD504B" w14:textId="77777777" w:rsidR="00CB4D3F" w:rsidRDefault="00CB4D3F" w:rsidP="00CB4D3F">
      <w:pPr>
        <w:pStyle w:val="ListParagraph"/>
        <w:numPr>
          <w:ilvl w:val="1"/>
          <w:numId w:val="1"/>
        </w:numPr>
        <w:rPr>
          <w:rFonts w:ascii="Arial" w:hAnsi="Arial" w:cs="Arial"/>
        </w:rPr>
      </w:pPr>
      <w:r>
        <w:rPr>
          <w:rFonts w:ascii="Arial" w:hAnsi="Arial" w:cs="Arial"/>
        </w:rPr>
        <w:t>Well-being checks</w:t>
      </w:r>
    </w:p>
    <w:p w14:paraId="05BE4762" w14:textId="2A560F5F" w:rsidR="00CB4D3F" w:rsidRDefault="00CB4D3F" w:rsidP="00CB4D3F">
      <w:pPr>
        <w:pStyle w:val="ListParagraph"/>
        <w:numPr>
          <w:ilvl w:val="1"/>
          <w:numId w:val="1"/>
        </w:numPr>
        <w:rPr>
          <w:rFonts w:ascii="Arial" w:hAnsi="Arial" w:cs="Arial"/>
        </w:rPr>
      </w:pPr>
      <w:r>
        <w:rPr>
          <w:rFonts w:ascii="Arial" w:hAnsi="Arial" w:cs="Arial"/>
        </w:rPr>
        <w:t xml:space="preserve">Peer support to support </w:t>
      </w:r>
      <w:r w:rsidR="008313AE">
        <w:rPr>
          <w:rFonts w:ascii="Arial" w:hAnsi="Arial" w:cs="Arial"/>
        </w:rPr>
        <w:t>individuals</w:t>
      </w:r>
      <w:r>
        <w:rPr>
          <w:rFonts w:ascii="Arial" w:hAnsi="Arial" w:cs="Arial"/>
        </w:rPr>
        <w:t xml:space="preserve"> to attend activities or health appointments </w:t>
      </w:r>
      <w:r w:rsidR="00051E92">
        <w:rPr>
          <w:rFonts w:ascii="Arial" w:hAnsi="Arial" w:cs="Arial"/>
        </w:rPr>
        <w:t>etc.</w:t>
      </w:r>
    </w:p>
    <w:p w14:paraId="6FC53112" w14:textId="2DCB1E0F" w:rsidR="00CB4D3F" w:rsidRDefault="00CB4D3F" w:rsidP="00CB4D3F">
      <w:pPr>
        <w:pStyle w:val="ListParagraph"/>
        <w:numPr>
          <w:ilvl w:val="1"/>
          <w:numId w:val="1"/>
        </w:numPr>
        <w:rPr>
          <w:rFonts w:ascii="Arial" w:hAnsi="Arial" w:cs="Arial"/>
        </w:rPr>
      </w:pPr>
      <w:r>
        <w:rPr>
          <w:rFonts w:ascii="Arial" w:hAnsi="Arial" w:cs="Arial"/>
        </w:rPr>
        <w:t xml:space="preserve">Support for </w:t>
      </w:r>
      <w:r w:rsidR="008313AE">
        <w:rPr>
          <w:rFonts w:ascii="Arial" w:hAnsi="Arial" w:cs="Arial"/>
        </w:rPr>
        <w:t>individuals</w:t>
      </w:r>
      <w:r>
        <w:rPr>
          <w:rFonts w:ascii="Arial" w:hAnsi="Arial" w:cs="Arial"/>
        </w:rPr>
        <w:t xml:space="preserve"> to develop and learn new skills to help them live independently</w:t>
      </w:r>
    </w:p>
    <w:p w14:paraId="7AF881C3" w14:textId="77777777" w:rsidR="00CB4D3F" w:rsidRDefault="00CB4D3F" w:rsidP="00CB4D3F">
      <w:pPr>
        <w:pStyle w:val="ListParagraph"/>
        <w:numPr>
          <w:ilvl w:val="1"/>
          <w:numId w:val="1"/>
        </w:numPr>
        <w:rPr>
          <w:rFonts w:ascii="Arial" w:hAnsi="Arial" w:cs="Arial"/>
        </w:rPr>
      </w:pPr>
      <w:r>
        <w:rPr>
          <w:rFonts w:ascii="Arial" w:hAnsi="Arial" w:cs="Arial"/>
        </w:rPr>
        <w:t>Self-management courses, Wellbeing and Activity Groups</w:t>
      </w:r>
    </w:p>
    <w:p w14:paraId="2A970A5B" w14:textId="77777777" w:rsidR="00CB4D3F" w:rsidRDefault="00CB4D3F" w:rsidP="00CB4D3F">
      <w:pPr>
        <w:pStyle w:val="ListParagraph"/>
        <w:numPr>
          <w:ilvl w:val="1"/>
          <w:numId w:val="1"/>
        </w:numPr>
        <w:rPr>
          <w:rFonts w:ascii="Arial" w:hAnsi="Arial" w:cs="Arial"/>
        </w:rPr>
      </w:pPr>
      <w:r>
        <w:rPr>
          <w:rFonts w:ascii="Arial" w:hAnsi="Arial" w:cs="Arial"/>
        </w:rPr>
        <w:t>User involvement and participation</w:t>
      </w:r>
    </w:p>
    <w:p w14:paraId="7F7509EA" w14:textId="77777777" w:rsidR="00CB4D3F" w:rsidRDefault="00CB4D3F" w:rsidP="00CB4D3F">
      <w:pPr>
        <w:pStyle w:val="ListParagraph"/>
        <w:numPr>
          <w:ilvl w:val="1"/>
          <w:numId w:val="1"/>
        </w:numPr>
        <w:rPr>
          <w:rFonts w:ascii="Arial" w:hAnsi="Arial" w:cs="Arial"/>
        </w:rPr>
      </w:pPr>
      <w:r>
        <w:rPr>
          <w:rFonts w:ascii="Arial" w:hAnsi="Arial" w:cs="Arial"/>
        </w:rPr>
        <w:t xml:space="preserve">Specialist support for e.g. BME groups, young people </w:t>
      </w:r>
      <w:r w:rsidR="00051E92">
        <w:rPr>
          <w:rFonts w:ascii="Arial" w:hAnsi="Arial" w:cs="Arial"/>
        </w:rPr>
        <w:t>etc.</w:t>
      </w:r>
    </w:p>
    <w:p w14:paraId="480A5370" w14:textId="77777777" w:rsidR="00CB4D3F" w:rsidRDefault="00CB4D3F" w:rsidP="00CB4D3F">
      <w:pPr>
        <w:pStyle w:val="ListParagraph"/>
        <w:numPr>
          <w:ilvl w:val="1"/>
          <w:numId w:val="1"/>
        </w:numPr>
        <w:rPr>
          <w:rFonts w:ascii="Arial" w:hAnsi="Arial" w:cs="Arial"/>
        </w:rPr>
      </w:pPr>
      <w:r>
        <w:rPr>
          <w:rFonts w:ascii="Arial" w:hAnsi="Arial" w:cs="Arial"/>
        </w:rPr>
        <w:t xml:space="preserve">Vocational opportunities </w:t>
      </w:r>
    </w:p>
    <w:p w14:paraId="4F2FCC39" w14:textId="77777777" w:rsidR="00CB4D3F" w:rsidRDefault="00CB4D3F" w:rsidP="00CB4D3F">
      <w:pPr>
        <w:pStyle w:val="ListParagraph"/>
        <w:numPr>
          <w:ilvl w:val="1"/>
          <w:numId w:val="1"/>
        </w:numPr>
        <w:rPr>
          <w:rFonts w:ascii="Arial" w:hAnsi="Arial" w:cs="Arial"/>
        </w:rPr>
      </w:pPr>
      <w:r>
        <w:rPr>
          <w:rFonts w:ascii="Arial" w:hAnsi="Arial" w:cs="Arial"/>
        </w:rPr>
        <w:t>Weekend activities</w:t>
      </w:r>
    </w:p>
    <w:p w14:paraId="77BA8D0E" w14:textId="77777777" w:rsidR="00CB4D3F" w:rsidRDefault="00CB4D3F" w:rsidP="00CB4D3F">
      <w:pPr>
        <w:pStyle w:val="ListParagraph"/>
        <w:numPr>
          <w:ilvl w:val="1"/>
          <w:numId w:val="1"/>
        </w:numPr>
        <w:rPr>
          <w:rFonts w:ascii="Arial" w:hAnsi="Arial" w:cs="Arial"/>
        </w:rPr>
      </w:pPr>
      <w:r>
        <w:rPr>
          <w:rFonts w:ascii="Arial" w:hAnsi="Arial" w:cs="Arial"/>
        </w:rPr>
        <w:t>Social enterprises</w:t>
      </w:r>
    </w:p>
    <w:p w14:paraId="4AC256EF" w14:textId="77777777" w:rsidR="005C4993" w:rsidRDefault="005C4993" w:rsidP="00CB4D3F">
      <w:pPr>
        <w:pStyle w:val="ListParagraph"/>
        <w:ind w:left="1440"/>
        <w:rPr>
          <w:rFonts w:ascii="Arial" w:hAnsi="Arial" w:cs="Arial"/>
        </w:rPr>
      </w:pPr>
    </w:p>
    <w:p w14:paraId="1C8DEA9D" w14:textId="77777777" w:rsidR="005C4993" w:rsidRDefault="00CB4D3F" w:rsidP="005C4993">
      <w:pPr>
        <w:pStyle w:val="ListParagraph"/>
        <w:numPr>
          <w:ilvl w:val="0"/>
          <w:numId w:val="1"/>
        </w:numPr>
        <w:rPr>
          <w:rFonts w:ascii="Arial" w:hAnsi="Arial" w:cs="Arial"/>
        </w:rPr>
      </w:pPr>
      <w:r>
        <w:rPr>
          <w:rFonts w:ascii="Arial" w:hAnsi="Arial" w:cs="Arial"/>
        </w:rPr>
        <w:t>Provide Community Wellbeing Services that comply with relevant legislation, particularly;</w:t>
      </w:r>
    </w:p>
    <w:p w14:paraId="0B6E5012" w14:textId="77777777" w:rsidR="00CB4D3F" w:rsidRDefault="00CB4D3F" w:rsidP="00CB4D3F">
      <w:pPr>
        <w:pStyle w:val="ListParagraph"/>
        <w:numPr>
          <w:ilvl w:val="1"/>
          <w:numId w:val="1"/>
        </w:numPr>
        <w:rPr>
          <w:rFonts w:ascii="Arial" w:hAnsi="Arial" w:cs="Arial"/>
        </w:rPr>
      </w:pPr>
      <w:r>
        <w:rPr>
          <w:rFonts w:ascii="Arial" w:hAnsi="Arial" w:cs="Arial"/>
        </w:rPr>
        <w:t>Social services and Wellbeing (Wales) Act 2014 (including Codes of Practice)</w:t>
      </w:r>
    </w:p>
    <w:p w14:paraId="22027D83" w14:textId="77777777" w:rsidR="00CB4D3F" w:rsidRDefault="00CB4D3F" w:rsidP="00CB4D3F">
      <w:pPr>
        <w:pStyle w:val="ListParagraph"/>
        <w:numPr>
          <w:ilvl w:val="1"/>
          <w:numId w:val="1"/>
        </w:numPr>
        <w:rPr>
          <w:rFonts w:ascii="Arial" w:hAnsi="Arial" w:cs="Arial"/>
        </w:rPr>
      </w:pPr>
      <w:r>
        <w:rPr>
          <w:rFonts w:ascii="Arial" w:hAnsi="Arial" w:cs="Arial"/>
        </w:rPr>
        <w:t>Regulation and Inspection (Wales) 2016</w:t>
      </w:r>
    </w:p>
    <w:p w14:paraId="5495BC31" w14:textId="77777777" w:rsidR="00CB4D3F" w:rsidRDefault="00CB4D3F" w:rsidP="00CB4D3F">
      <w:pPr>
        <w:pStyle w:val="ListParagraph"/>
        <w:numPr>
          <w:ilvl w:val="1"/>
          <w:numId w:val="1"/>
        </w:numPr>
        <w:rPr>
          <w:rFonts w:ascii="Arial" w:hAnsi="Arial" w:cs="Arial"/>
        </w:rPr>
      </w:pPr>
      <w:r>
        <w:rPr>
          <w:rFonts w:ascii="Arial" w:hAnsi="Arial" w:cs="Arial"/>
        </w:rPr>
        <w:t>Mental Health Act 1983</w:t>
      </w:r>
    </w:p>
    <w:p w14:paraId="0F618716" w14:textId="77777777" w:rsidR="00CB4D3F" w:rsidRDefault="00CB4D3F" w:rsidP="00CB4D3F">
      <w:pPr>
        <w:pStyle w:val="ListParagraph"/>
        <w:ind w:left="1440"/>
        <w:rPr>
          <w:rFonts w:ascii="Arial" w:hAnsi="Arial" w:cs="Arial"/>
        </w:rPr>
      </w:pPr>
    </w:p>
    <w:p w14:paraId="2B87FDF5" w14:textId="77777777" w:rsidR="00CB4D3F" w:rsidRDefault="00CB4D3F" w:rsidP="00CB4D3F">
      <w:pPr>
        <w:pStyle w:val="ListParagraph"/>
        <w:numPr>
          <w:ilvl w:val="0"/>
          <w:numId w:val="1"/>
        </w:numPr>
        <w:rPr>
          <w:rFonts w:ascii="Arial" w:hAnsi="Arial" w:cs="Arial"/>
        </w:rPr>
      </w:pPr>
      <w:r>
        <w:rPr>
          <w:rFonts w:ascii="Arial" w:hAnsi="Arial" w:cs="Arial"/>
        </w:rPr>
        <w:t>Provide a Community Wellbeing Service that</w:t>
      </w:r>
    </w:p>
    <w:p w14:paraId="1B2664DE" w14:textId="122723FB" w:rsidR="00CB4D3F" w:rsidRDefault="00CB4D3F" w:rsidP="00CB4D3F">
      <w:pPr>
        <w:pStyle w:val="ListParagraph"/>
        <w:numPr>
          <w:ilvl w:val="1"/>
          <w:numId w:val="1"/>
        </w:numPr>
        <w:rPr>
          <w:rFonts w:ascii="Arial" w:hAnsi="Arial" w:cs="Arial"/>
        </w:rPr>
      </w:pPr>
      <w:r>
        <w:rPr>
          <w:rFonts w:ascii="Arial" w:hAnsi="Arial" w:cs="Arial"/>
        </w:rPr>
        <w:t xml:space="preserve">Ensures that </w:t>
      </w:r>
      <w:r w:rsidR="008313AE">
        <w:rPr>
          <w:rFonts w:ascii="Arial" w:hAnsi="Arial" w:cs="Arial"/>
        </w:rPr>
        <w:t>individuals</w:t>
      </w:r>
      <w:r>
        <w:rPr>
          <w:rFonts w:ascii="Arial" w:hAnsi="Arial" w:cs="Arial"/>
        </w:rPr>
        <w:t xml:space="preserve"> are treated with dignity and respect</w:t>
      </w:r>
    </w:p>
    <w:p w14:paraId="2AF8495A" w14:textId="37FA9420" w:rsidR="00CB4D3F" w:rsidRDefault="00CB4D3F" w:rsidP="00CB4D3F">
      <w:pPr>
        <w:pStyle w:val="ListParagraph"/>
        <w:numPr>
          <w:ilvl w:val="1"/>
          <w:numId w:val="1"/>
        </w:numPr>
        <w:rPr>
          <w:rFonts w:ascii="Arial" w:hAnsi="Arial" w:cs="Arial"/>
        </w:rPr>
      </w:pPr>
      <w:r>
        <w:rPr>
          <w:rFonts w:ascii="Arial" w:hAnsi="Arial" w:cs="Arial"/>
        </w:rPr>
        <w:t xml:space="preserve">Ensures </w:t>
      </w:r>
      <w:r w:rsidR="008313AE">
        <w:rPr>
          <w:rFonts w:ascii="Arial" w:hAnsi="Arial" w:cs="Arial"/>
        </w:rPr>
        <w:t>the individual</w:t>
      </w:r>
      <w:r>
        <w:rPr>
          <w:rFonts w:ascii="Arial" w:hAnsi="Arial" w:cs="Arial"/>
        </w:rPr>
        <w:t xml:space="preserve"> and their families are listened to, communicated with and consulted</w:t>
      </w:r>
    </w:p>
    <w:p w14:paraId="1222DE16" w14:textId="33D7951E" w:rsidR="00CB4D3F" w:rsidRDefault="00CB4D3F" w:rsidP="00CB4D3F">
      <w:pPr>
        <w:pStyle w:val="ListParagraph"/>
        <w:numPr>
          <w:ilvl w:val="1"/>
          <w:numId w:val="1"/>
        </w:numPr>
        <w:rPr>
          <w:rFonts w:ascii="Arial" w:hAnsi="Arial" w:cs="Arial"/>
        </w:rPr>
      </w:pPr>
      <w:r>
        <w:rPr>
          <w:rFonts w:ascii="Arial" w:hAnsi="Arial" w:cs="Arial"/>
        </w:rPr>
        <w:t xml:space="preserve">Supports </w:t>
      </w:r>
      <w:r w:rsidR="008313AE">
        <w:rPr>
          <w:rFonts w:ascii="Arial" w:hAnsi="Arial" w:cs="Arial"/>
        </w:rPr>
        <w:t>the individual</w:t>
      </w:r>
      <w:r>
        <w:rPr>
          <w:rFonts w:ascii="Arial" w:hAnsi="Arial" w:cs="Arial"/>
        </w:rPr>
        <w:t xml:space="preserve"> to maintain their independence</w:t>
      </w:r>
    </w:p>
    <w:p w14:paraId="5EAEA40B" w14:textId="1F15460E" w:rsidR="00CB4D3F" w:rsidRDefault="00CB4D3F" w:rsidP="00CB4D3F">
      <w:pPr>
        <w:pStyle w:val="ListParagraph"/>
        <w:numPr>
          <w:ilvl w:val="1"/>
          <w:numId w:val="1"/>
        </w:numPr>
        <w:rPr>
          <w:rFonts w:ascii="Arial" w:hAnsi="Arial" w:cs="Arial"/>
        </w:rPr>
      </w:pPr>
      <w:r>
        <w:rPr>
          <w:rFonts w:ascii="Arial" w:hAnsi="Arial" w:cs="Arial"/>
        </w:rPr>
        <w:t xml:space="preserve">Ensures </w:t>
      </w:r>
      <w:r w:rsidR="008313AE">
        <w:rPr>
          <w:rFonts w:ascii="Arial" w:hAnsi="Arial" w:cs="Arial"/>
        </w:rPr>
        <w:t>individuals</w:t>
      </w:r>
      <w:r>
        <w:rPr>
          <w:rFonts w:ascii="Arial" w:hAnsi="Arial" w:cs="Arial"/>
        </w:rPr>
        <w:t xml:space="preserve"> are safeguarded from any abuse</w:t>
      </w:r>
    </w:p>
    <w:p w14:paraId="6CD820B8" w14:textId="77777777" w:rsidR="00CB4D3F" w:rsidRDefault="00CB4D3F" w:rsidP="00CB4D3F">
      <w:pPr>
        <w:pStyle w:val="ListParagraph"/>
        <w:numPr>
          <w:ilvl w:val="1"/>
          <w:numId w:val="1"/>
        </w:numPr>
        <w:rPr>
          <w:rFonts w:ascii="Arial" w:hAnsi="Arial" w:cs="Arial"/>
        </w:rPr>
      </w:pPr>
      <w:r>
        <w:rPr>
          <w:rFonts w:ascii="Arial" w:hAnsi="Arial" w:cs="Arial"/>
        </w:rPr>
        <w:t>Ensures any appropriate outcome as defined in the National Outcomes Framework accompanying the Social Services and Well Being (Wales) Act are met</w:t>
      </w:r>
    </w:p>
    <w:p w14:paraId="3A6C342C" w14:textId="77777777" w:rsidR="00CB4D3F" w:rsidRDefault="00CB4D3F" w:rsidP="00CB4D3F">
      <w:pPr>
        <w:pStyle w:val="ListParagraph"/>
        <w:ind w:left="1440"/>
        <w:rPr>
          <w:rFonts w:ascii="Arial" w:hAnsi="Arial" w:cs="Arial"/>
        </w:rPr>
      </w:pPr>
    </w:p>
    <w:p w14:paraId="641A433D" w14:textId="584425FA" w:rsidR="00CB4D3F" w:rsidRDefault="00CB4D3F" w:rsidP="00CB4D3F">
      <w:pPr>
        <w:pStyle w:val="ListParagraph"/>
        <w:numPr>
          <w:ilvl w:val="0"/>
          <w:numId w:val="1"/>
        </w:numPr>
        <w:rPr>
          <w:rFonts w:ascii="Arial" w:hAnsi="Arial" w:cs="Arial"/>
        </w:rPr>
      </w:pPr>
      <w:r>
        <w:rPr>
          <w:rFonts w:ascii="Arial" w:hAnsi="Arial" w:cs="Arial"/>
        </w:rPr>
        <w:t xml:space="preserve"> Promote early detection and early resolution so that concerns and problems are </w:t>
      </w:r>
      <w:r w:rsidR="008313AE">
        <w:rPr>
          <w:rFonts w:ascii="Arial" w:hAnsi="Arial" w:cs="Arial"/>
        </w:rPr>
        <w:t>dealt with</w:t>
      </w:r>
      <w:r>
        <w:rPr>
          <w:rFonts w:ascii="Arial" w:hAnsi="Arial" w:cs="Arial"/>
        </w:rPr>
        <w:t xml:space="preserve"> quickly and effectively</w:t>
      </w:r>
    </w:p>
    <w:p w14:paraId="5E927165" w14:textId="77777777" w:rsidR="00CB4D3F" w:rsidRDefault="00CB4D3F" w:rsidP="00CB4D3F">
      <w:pPr>
        <w:pStyle w:val="ListParagraph"/>
        <w:rPr>
          <w:rFonts w:ascii="Arial" w:hAnsi="Arial" w:cs="Arial"/>
        </w:rPr>
      </w:pPr>
    </w:p>
    <w:p w14:paraId="331521A9" w14:textId="77777777" w:rsidR="00CB4D3F" w:rsidRDefault="00CB4D3F" w:rsidP="00CB4D3F">
      <w:pPr>
        <w:pStyle w:val="ListParagraph"/>
        <w:numPr>
          <w:ilvl w:val="0"/>
          <w:numId w:val="1"/>
        </w:numPr>
        <w:rPr>
          <w:rFonts w:ascii="Arial" w:hAnsi="Arial" w:cs="Arial"/>
        </w:rPr>
      </w:pPr>
      <w:r>
        <w:rPr>
          <w:rFonts w:ascii="Arial" w:hAnsi="Arial" w:cs="Arial"/>
        </w:rPr>
        <w:t>Support individuals to achieve the following two outcome statements:</w:t>
      </w:r>
    </w:p>
    <w:p w14:paraId="4CB90E6F" w14:textId="77777777" w:rsidR="00CB4D3F" w:rsidRPr="00CB4D3F" w:rsidRDefault="00CB4D3F" w:rsidP="00CB4D3F">
      <w:pPr>
        <w:pStyle w:val="ListParagraph"/>
        <w:rPr>
          <w:rFonts w:ascii="Arial" w:hAnsi="Arial" w:cs="Arial"/>
        </w:rPr>
      </w:pPr>
    </w:p>
    <w:p w14:paraId="726BA172" w14:textId="77777777" w:rsidR="00CB4D3F" w:rsidRDefault="004C26AB" w:rsidP="00CB4D3F">
      <w:pPr>
        <w:pStyle w:val="ListParagraph"/>
        <w:numPr>
          <w:ilvl w:val="1"/>
          <w:numId w:val="1"/>
        </w:numPr>
        <w:rPr>
          <w:rFonts w:ascii="Arial" w:hAnsi="Arial" w:cs="Arial"/>
        </w:rPr>
      </w:pPr>
      <w:r>
        <w:rPr>
          <w:rFonts w:ascii="Arial" w:hAnsi="Arial" w:cs="Arial"/>
        </w:rPr>
        <w:t>Well-being</w:t>
      </w:r>
      <w:r w:rsidR="00CB4D3F">
        <w:rPr>
          <w:rFonts w:ascii="Arial" w:hAnsi="Arial" w:cs="Arial"/>
        </w:rPr>
        <w:t xml:space="preserve"> – I know and understand what care, support </w:t>
      </w:r>
      <w:r>
        <w:rPr>
          <w:rFonts w:ascii="Arial" w:hAnsi="Arial" w:cs="Arial"/>
        </w:rPr>
        <w:t xml:space="preserve">and opportunities are available to me and I get the help I need, when I need it, in the way I want it; securing rights and entitlements. </w:t>
      </w:r>
    </w:p>
    <w:p w14:paraId="261D8C8D" w14:textId="77777777" w:rsidR="004C26AB" w:rsidRDefault="004C26AB" w:rsidP="00CB4D3F">
      <w:pPr>
        <w:pStyle w:val="ListParagraph"/>
        <w:numPr>
          <w:ilvl w:val="1"/>
          <w:numId w:val="1"/>
        </w:numPr>
        <w:rPr>
          <w:rFonts w:ascii="Arial" w:hAnsi="Arial" w:cs="Arial"/>
        </w:rPr>
      </w:pPr>
      <w:r>
        <w:rPr>
          <w:rFonts w:ascii="Arial" w:hAnsi="Arial" w:cs="Arial"/>
        </w:rPr>
        <w:t xml:space="preserve">My rights are respected, I have voice and control, I am involved in making decisions that affect my life, my individual circumstances are considered, I can speak for myself or have someone who can do it for me and I get care through the Welsh language if I need it. </w:t>
      </w:r>
    </w:p>
    <w:p w14:paraId="56A5B3B2" w14:textId="77777777" w:rsidR="004C26AB" w:rsidRDefault="004C26AB" w:rsidP="004C26AB">
      <w:pPr>
        <w:pStyle w:val="ListParagraph"/>
        <w:ind w:left="1440"/>
        <w:rPr>
          <w:rFonts w:ascii="Arial" w:hAnsi="Arial" w:cs="Arial"/>
        </w:rPr>
      </w:pPr>
    </w:p>
    <w:p w14:paraId="2DEB8F87" w14:textId="77777777" w:rsidR="004C26AB" w:rsidRDefault="004C26AB" w:rsidP="004C26AB">
      <w:pPr>
        <w:pStyle w:val="ListParagraph"/>
        <w:numPr>
          <w:ilvl w:val="0"/>
          <w:numId w:val="1"/>
        </w:numPr>
        <w:rPr>
          <w:rFonts w:ascii="Arial" w:hAnsi="Arial" w:cs="Arial"/>
        </w:rPr>
      </w:pPr>
      <w:r>
        <w:rPr>
          <w:rFonts w:ascii="Arial" w:hAnsi="Arial" w:cs="Arial"/>
        </w:rPr>
        <w:t>Contribute towards preventing or delaying the development of people’s needs for care and support</w:t>
      </w:r>
    </w:p>
    <w:p w14:paraId="40EDFC0B" w14:textId="77777777" w:rsidR="004C26AB" w:rsidRDefault="004C26AB" w:rsidP="004C26AB">
      <w:pPr>
        <w:pStyle w:val="ListParagraph"/>
        <w:rPr>
          <w:rFonts w:ascii="Arial" w:hAnsi="Arial" w:cs="Arial"/>
        </w:rPr>
      </w:pPr>
    </w:p>
    <w:p w14:paraId="04EB0F36" w14:textId="77777777" w:rsidR="004C26AB" w:rsidRDefault="004C26AB" w:rsidP="004C26AB">
      <w:pPr>
        <w:pStyle w:val="ListParagraph"/>
        <w:numPr>
          <w:ilvl w:val="0"/>
          <w:numId w:val="1"/>
        </w:numPr>
        <w:rPr>
          <w:rFonts w:ascii="Arial" w:hAnsi="Arial" w:cs="Arial"/>
        </w:rPr>
      </w:pPr>
      <w:r>
        <w:rPr>
          <w:rFonts w:ascii="Arial" w:hAnsi="Arial" w:cs="Arial"/>
        </w:rPr>
        <w:t>Help reduce the needs for care and support of people who have such needs</w:t>
      </w:r>
    </w:p>
    <w:p w14:paraId="48B33C98" w14:textId="77777777" w:rsidR="004C26AB" w:rsidRDefault="004C26AB" w:rsidP="004C26AB">
      <w:pPr>
        <w:pStyle w:val="ListParagraph"/>
        <w:rPr>
          <w:rFonts w:ascii="Arial" w:hAnsi="Arial" w:cs="Arial"/>
        </w:rPr>
      </w:pPr>
    </w:p>
    <w:p w14:paraId="1F2872FB" w14:textId="77777777" w:rsidR="004C26AB" w:rsidRDefault="004C26AB" w:rsidP="004C26AB">
      <w:pPr>
        <w:pStyle w:val="ListParagraph"/>
        <w:numPr>
          <w:ilvl w:val="0"/>
          <w:numId w:val="1"/>
        </w:numPr>
        <w:rPr>
          <w:rFonts w:ascii="Arial" w:hAnsi="Arial" w:cs="Arial"/>
        </w:rPr>
      </w:pPr>
      <w:r>
        <w:rPr>
          <w:rFonts w:ascii="Arial" w:hAnsi="Arial" w:cs="Arial"/>
        </w:rPr>
        <w:t xml:space="preserve">Work to minimise the effect on disabled people of their disabilities. </w:t>
      </w:r>
    </w:p>
    <w:p w14:paraId="6DCFBFE7" w14:textId="77777777" w:rsidR="00CC1258" w:rsidRPr="00CC1258" w:rsidRDefault="00CC1258" w:rsidP="00CC1258">
      <w:pPr>
        <w:pStyle w:val="ListParagraph"/>
        <w:rPr>
          <w:rFonts w:ascii="Arial" w:hAnsi="Arial" w:cs="Arial"/>
        </w:rPr>
      </w:pPr>
    </w:p>
    <w:p w14:paraId="5601EE03" w14:textId="77777777" w:rsidR="00CC1258" w:rsidRDefault="00CC1258" w:rsidP="00CC1258">
      <w:pPr>
        <w:rPr>
          <w:rFonts w:ascii="Arial" w:hAnsi="Arial" w:cs="Arial"/>
        </w:rPr>
      </w:pPr>
      <w:r>
        <w:rPr>
          <w:rFonts w:ascii="Arial" w:hAnsi="Arial" w:cs="Arial"/>
        </w:rPr>
        <w:t>EXPECTATIONS</w:t>
      </w:r>
    </w:p>
    <w:p w14:paraId="2314D4EA" w14:textId="77777777" w:rsidR="00CC1258" w:rsidRDefault="00CC1258" w:rsidP="00CC1258">
      <w:pPr>
        <w:pStyle w:val="ListParagraph"/>
        <w:numPr>
          <w:ilvl w:val="0"/>
          <w:numId w:val="3"/>
        </w:numPr>
        <w:rPr>
          <w:rFonts w:ascii="Arial" w:hAnsi="Arial" w:cs="Arial"/>
        </w:rPr>
      </w:pPr>
      <w:r>
        <w:rPr>
          <w:rFonts w:ascii="Arial" w:hAnsi="Arial" w:cs="Arial"/>
        </w:rPr>
        <w:t xml:space="preserve">Maintain confidentiality at all times. </w:t>
      </w:r>
    </w:p>
    <w:p w14:paraId="7138D718" w14:textId="77777777" w:rsidR="00CC1258" w:rsidRDefault="00CC1258" w:rsidP="00CC1258">
      <w:pPr>
        <w:pStyle w:val="ListParagraph"/>
        <w:rPr>
          <w:rFonts w:ascii="Arial" w:hAnsi="Arial" w:cs="Arial"/>
        </w:rPr>
      </w:pPr>
    </w:p>
    <w:p w14:paraId="2CA09580" w14:textId="77777777" w:rsidR="00CC1258" w:rsidRDefault="00CC1258" w:rsidP="00CC1258">
      <w:pPr>
        <w:pStyle w:val="ListParagraph"/>
        <w:numPr>
          <w:ilvl w:val="0"/>
          <w:numId w:val="3"/>
        </w:numPr>
        <w:rPr>
          <w:rFonts w:ascii="Arial" w:hAnsi="Arial" w:cs="Arial"/>
        </w:rPr>
      </w:pPr>
      <w:r>
        <w:rPr>
          <w:rFonts w:ascii="Arial" w:hAnsi="Arial" w:cs="Arial"/>
        </w:rPr>
        <w:t>To attend and contribute to the Brecon and District Mind supervision and appraisal process</w:t>
      </w:r>
    </w:p>
    <w:p w14:paraId="27942AFD" w14:textId="77777777" w:rsidR="00CC1258" w:rsidRPr="00CC1258" w:rsidRDefault="00CC1258" w:rsidP="00CC1258">
      <w:pPr>
        <w:pStyle w:val="ListParagraph"/>
        <w:rPr>
          <w:rFonts w:ascii="Arial" w:hAnsi="Arial" w:cs="Arial"/>
        </w:rPr>
      </w:pPr>
    </w:p>
    <w:p w14:paraId="7A41FD6E" w14:textId="77777777" w:rsidR="00CC1258" w:rsidRDefault="00CC1258" w:rsidP="00CC1258">
      <w:pPr>
        <w:pStyle w:val="ListParagraph"/>
        <w:numPr>
          <w:ilvl w:val="0"/>
          <w:numId w:val="3"/>
        </w:numPr>
        <w:rPr>
          <w:rFonts w:ascii="Arial" w:hAnsi="Arial" w:cs="Arial"/>
        </w:rPr>
      </w:pPr>
      <w:r>
        <w:rPr>
          <w:rFonts w:ascii="Arial" w:hAnsi="Arial" w:cs="Arial"/>
        </w:rPr>
        <w:t>To attend and contribute to the Brecon and District Mind team meetings and annual planning meetings and other meetings as necessary</w:t>
      </w:r>
    </w:p>
    <w:p w14:paraId="50A456C7" w14:textId="77777777" w:rsidR="00CC1258" w:rsidRPr="00CC1258" w:rsidRDefault="00CC1258" w:rsidP="00CC1258">
      <w:pPr>
        <w:pStyle w:val="ListParagraph"/>
        <w:rPr>
          <w:rFonts w:ascii="Arial" w:hAnsi="Arial" w:cs="Arial"/>
        </w:rPr>
      </w:pPr>
    </w:p>
    <w:p w14:paraId="4BA1E6D6" w14:textId="77777777" w:rsidR="00CC1258" w:rsidRDefault="00CC1258" w:rsidP="00CC1258">
      <w:pPr>
        <w:pStyle w:val="ListParagraph"/>
        <w:numPr>
          <w:ilvl w:val="0"/>
          <w:numId w:val="3"/>
        </w:numPr>
        <w:rPr>
          <w:rFonts w:ascii="Arial" w:hAnsi="Arial" w:cs="Arial"/>
        </w:rPr>
      </w:pPr>
      <w:r>
        <w:rPr>
          <w:rFonts w:ascii="Arial" w:hAnsi="Arial" w:cs="Arial"/>
        </w:rPr>
        <w:t>To attend and contribute to Brecon and District Mind staff training as required</w:t>
      </w:r>
    </w:p>
    <w:p w14:paraId="1D2171B7" w14:textId="77777777" w:rsidR="00CC1258" w:rsidRPr="00CC1258" w:rsidRDefault="00CC1258" w:rsidP="00CC1258">
      <w:pPr>
        <w:pStyle w:val="ListParagraph"/>
        <w:rPr>
          <w:rFonts w:ascii="Arial" w:hAnsi="Arial" w:cs="Arial"/>
        </w:rPr>
      </w:pPr>
    </w:p>
    <w:p w14:paraId="27144862" w14:textId="77777777" w:rsidR="00CC1258" w:rsidRDefault="00CC1258" w:rsidP="00CC1258">
      <w:pPr>
        <w:pStyle w:val="ListParagraph"/>
        <w:numPr>
          <w:ilvl w:val="0"/>
          <w:numId w:val="3"/>
        </w:numPr>
        <w:rPr>
          <w:rFonts w:ascii="Arial" w:hAnsi="Arial" w:cs="Arial"/>
        </w:rPr>
      </w:pPr>
      <w:r>
        <w:rPr>
          <w:rFonts w:ascii="Arial" w:hAnsi="Arial" w:cs="Arial"/>
        </w:rPr>
        <w:t>To abide by all of Brecon and District Mind’s policies</w:t>
      </w:r>
    </w:p>
    <w:p w14:paraId="50299558" w14:textId="77777777" w:rsidR="00CC1258" w:rsidRPr="00CC1258" w:rsidRDefault="00CC1258" w:rsidP="00CC1258">
      <w:pPr>
        <w:pStyle w:val="ListParagraph"/>
        <w:rPr>
          <w:rFonts w:ascii="Arial" w:hAnsi="Arial" w:cs="Arial"/>
        </w:rPr>
      </w:pPr>
    </w:p>
    <w:p w14:paraId="66531E38" w14:textId="77777777" w:rsidR="00CC1258" w:rsidRDefault="00CC1258" w:rsidP="00CC1258">
      <w:pPr>
        <w:pStyle w:val="ListParagraph"/>
        <w:numPr>
          <w:ilvl w:val="0"/>
          <w:numId w:val="3"/>
        </w:numPr>
        <w:rPr>
          <w:rFonts w:ascii="Arial" w:hAnsi="Arial" w:cs="Arial"/>
        </w:rPr>
      </w:pPr>
      <w:r>
        <w:rPr>
          <w:rFonts w:ascii="Arial" w:hAnsi="Arial" w:cs="Arial"/>
        </w:rPr>
        <w:t>To contribute to a positive and supportive working environment</w:t>
      </w:r>
    </w:p>
    <w:p w14:paraId="1DBB2E9A" w14:textId="77777777" w:rsidR="00CC1258" w:rsidRPr="00CC1258" w:rsidRDefault="00CC1258" w:rsidP="00CC1258">
      <w:pPr>
        <w:pStyle w:val="ListParagraph"/>
        <w:rPr>
          <w:rFonts w:ascii="Arial" w:hAnsi="Arial" w:cs="Arial"/>
        </w:rPr>
      </w:pPr>
    </w:p>
    <w:p w14:paraId="30F77EC5" w14:textId="77777777" w:rsidR="00CC1258" w:rsidRDefault="00CC1258" w:rsidP="00CC1258">
      <w:pPr>
        <w:pStyle w:val="ListParagraph"/>
        <w:numPr>
          <w:ilvl w:val="0"/>
          <w:numId w:val="3"/>
        </w:numPr>
        <w:rPr>
          <w:rFonts w:ascii="Arial" w:hAnsi="Arial" w:cs="Arial"/>
        </w:rPr>
      </w:pPr>
      <w:r>
        <w:rPr>
          <w:rFonts w:ascii="Arial" w:hAnsi="Arial" w:cs="Arial"/>
        </w:rPr>
        <w:t>To contribute to making Brecon and District Mind a greener workplace</w:t>
      </w:r>
    </w:p>
    <w:p w14:paraId="21C72795" w14:textId="77777777" w:rsidR="00CC1258" w:rsidRPr="00CC1258" w:rsidRDefault="00CC1258" w:rsidP="00CC1258">
      <w:pPr>
        <w:pStyle w:val="ListParagraph"/>
        <w:rPr>
          <w:rFonts w:ascii="Arial" w:hAnsi="Arial" w:cs="Arial"/>
        </w:rPr>
      </w:pPr>
    </w:p>
    <w:p w14:paraId="704634B3" w14:textId="77777777" w:rsidR="00CC1258" w:rsidRDefault="00CC1258" w:rsidP="00CC1258">
      <w:pPr>
        <w:pStyle w:val="ListParagraph"/>
        <w:numPr>
          <w:ilvl w:val="0"/>
          <w:numId w:val="3"/>
        </w:numPr>
        <w:rPr>
          <w:rFonts w:ascii="Arial" w:hAnsi="Arial" w:cs="Arial"/>
        </w:rPr>
      </w:pPr>
      <w:r>
        <w:rPr>
          <w:rFonts w:ascii="Arial" w:hAnsi="Arial" w:cs="Arial"/>
        </w:rPr>
        <w:lastRenderedPageBreak/>
        <w:t xml:space="preserve">To uphold the values of Brecon and District Mind and be a champion for Brecon and District Mind at all times. </w:t>
      </w:r>
    </w:p>
    <w:p w14:paraId="5060B25C" w14:textId="77777777" w:rsidR="00CC1258" w:rsidRPr="00CC1258" w:rsidRDefault="00CC1258" w:rsidP="00CC1258">
      <w:pPr>
        <w:pStyle w:val="ListParagraph"/>
        <w:rPr>
          <w:rFonts w:ascii="Arial" w:hAnsi="Arial" w:cs="Arial"/>
        </w:rPr>
      </w:pPr>
    </w:p>
    <w:p w14:paraId="28A74CAA" w14:textId="77777777" w:rsidR="00CC1258" w:rsidRDefault="00CC1258" w:rsidP="00CC1258">
      <w:pPr>
        <w:pStyle w:val="ListParagraph"/>
        <w:numPr>
          <w:ilvl w:val="0"/>
          <w:numId w:val="3"/>
        </w:numPr>
        <w:rPr>
          <w:rFonts w:ascii="Arial" w:hAnsi="Arial" w:cs="Arial"/>
        </w:rPr>
      </w:pPr>
      <w:r>
        <w:rPr>
          <w:rFonts w:ascii="Arial" w:hAnsi="Arial" w:cs="Arial"/>
        </w:rPr>
        <w:t xml:space="preserve">To support and contribute to our overall aim of the participation of people with experience of mental health problems, including within Brecon and District Mind and to be committed to working alongside people with experience of mental health problems, as colleagues, (paid and unpaid) experts and campaigners. </w:t>
      </w:r>
    </w:p>
    <w:p w14:paraId="3534D60C" w14:textId="77777777" w:rsidR="00CC1258" w:rsidRPr="00CC1258" w:rsidRDefault="00CC1258" w:rsidP="00CC1258">
      <w:pPr>
        <w:pStyle w:val="ListParagraph"/>
        <w:rPr>
          <w:rFonts w:ascii="Arial" w:hAnsi="Arial" w:cs="Arial"/>
        </w:rPr>
      </w:pPr>
    </w:p>
    <w:p w14:paraId="47045E5B" w14:textId="601811C5" w:rsidR="00CC1258" w:rsidRDefault="00CC1258" w:rsidP="00CC1258">
      <w:pPr>
        <w:pStyle w:val="ListParagraph"/>
        <w:numPr>
          <w:ilvl w:val="0"/>
          <w:numId w:val="3"/>
        </w:numPr>
        <w:rPr>
          <w:rFonts w:ascii="Arial" w:hAnsi="Arial" w:cs="Arial"/>
        </w:rPr>
      </w:pPr>
      <w:r>
        <w:rPr>
          <w:rFonts w:ascii="Arial" w:hAnsi="Arial" w:cs="Arial"/>
        </w:rPr>
        <w:t>The post is based at Brecon and District Mind. At times the post holder may be required to provide services at weekends, in the evenings as well as from venues of partner or community organisations, as well as provide cover for other staff and services across Brecon and District Mind’s area</w:t>
      </w:r>
      <w:r w:rsidR="00F46116">
        <w:rPr>
          <w:rFonts w:ascii="Arial" w:hAnsi="Arial" w:cs="Arial"/>
        </w:rPr>
        <w:t xml:space="preserve"> which covers South Powys.</w:t>
      </w:r>
    </w:p>
    <w:p w14:paraId="0DA4944A" w14:textId="77777777" w:rsidR="00CC1258" w:rsidRPr="00CC1258" w:rsidRDefault="00CC1258" w:rsidP="00CC1258">
      <w:pPr>
        <w:pStyle w:val="ListParagraph"/>
        <w:rPr>
          <w:rFonts w:ascii="Arial" w:hAnsi="Arial" w:cs="Arial"/>
        </w:rPr>
      </w:pPr>
    </w:p>
    <w:p w14:paraId="7DD99C71" w14:textId="77777777" w:rsidR="00CC1258" w:rsidRDefault="00CC1258" w:rsidP="00CC1258">
      <w:pPr>
        <w:rPr>
          <w:rFonts w:ascii="Arial" w:hAnsi="Arial" w:cs="Arial"/>
        </w:rPr>
      </w:pPr>
      <w:r>
        <w:rPr>
          <w:rFonts w:ascii="Arial" w:hAnsi="Arial" w:cs="Arial"/>
        </w:rPr>
        <w:t>DISCLOSURE AND BARRING SERVICE CHECK</w:t>
      </w:r>
    </w:p>
    <w:p w14:paraId="205398C8" w14:textId="77777777" w:rsidR="00CC1258" w:rsidRDefault="00CC1258" w:rsidP="00CC1258">
      <w:pPr>
        <w:rPr>
          <w:rFonts w:ascii="Arial" w:hAnsi="Arial" w:cs="Arial"/>
        </w:rPr>
      </w:pPr>
      <w:r>
        <w:rPr>
          <w:rFonts w:ascii="Arial" w:hAnsi="Arial" w:cs="Arial"/>
        </w:rPr>
        <w:t xml:space="preserve">Due to the nature of this job, it will be necessary for the appropriate level of Disclosure and Barring Service Check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by the Authority. The fact that a pending charge, conviction, bind-over or caution has been recorded against you will not necessarily debar you from consideration for this appointment. </w:t>
      </w:r>
    </w:p>
    <w:p w14:paraId="421902B4" w14:textId="77777777" w:rsidR="00CC1258" w:rsidRDefault="00CC1258" w:rsidP="00CC1258">
      <w:pPr>
        <w:rPr>
          <w:rFonts w:ascii="Arial" w:hAnsi="Arial" w:cs="Arial"/>
        </w:rPr>
      </w:pPr>
      <w:r>
        <w:rPr>
          <w:rFonts w:ascii="Arial" w:hAnsi="Arial" w:cs="Arial"/>
        </w:rPr>
        <w:t>PERSON SPECIFICATION</w:t>
      </w:r>
    </w:p>
    <w:p w14:paraId="54898942" w14:textId="77777777" w:rsidR="00CC1258" w:rsidRDefault="00CC1258" w:rsidP="00CC1258">
      <w:pPr>
        <w:rPr>
          <w:rFonts w:ascii="Arial" w:hAnsi="Arial" w:cs="Arial"/>
        </w:rPr>
      </w:pPr>
      <w:r>
        <w:rPr>
          <w:rFonts w:ascii="Arial" w:hAnsi="Arial" w:cs="Arial"/>
        </w:rPr>
        <w:t xml:space="preserve">This acts as selection criteria and gives an outline of the types of person and the characteristics required to do the job. The </w:t>
      </w:r>
      <w:r w:rsidR="00F35C90">
        <w:rPr>
          <w:rFonts w:ascii="Arial" w:hAnsi="Arial" w:cs="Arial"/>
        </w:rPr>
        <w:t>second</w:t>
      </w:r>
      <w:r>
        <w:rPr>
          <w:rFonts w:ascii="Arial" w:hAnsi="Arial" w:cs="Arial"/>
        </w:rPr>
        <w:t xml:space="preserve"> column indicates whether the characteristic is essential (E) or desirable (D). </w:t>
      </w:r>
    </w:p>
    <w:tbl>
      <w:tblPr>
        <w:tblStyle w:val="TableGrid"/>
        <w:tblW w:w="0" w:type="auto"/>
        <w:tblLook w:val="04A0" w:firstRow="1" w:lastRow="0" w:firstColumn="1" w:lastColumn="0" w:noHBand="0" w:noVBand="1"/>
      </w:tblPr>
      <w:tblGrid>
        <w:gridCol w:w="8075"/>
        <w:gridCol w:w="941"/>
      </w:tblGrid>
      <w:tr w:rsidR="00CC1258" w14:paraId="70077B01" w14:textId="77777777" w:rsidTr="00CC1258">
        <w:tc>
          <w:tcPr>
            <w:tcW w:w="8075" w:type="dxa"/>
          </w:tcPr>
          <w:p w14:paraId="3B6388F6" w14:textId="77777777" w:rsidR="00CC1258" w:rsidRDefault="00F35C90" w:rsidP="00CC1258">
            <w:pPr>
              <w:rPr>
                <w:rFonts w:ascii="Arial" w:hAnsi="Arial" w:cs="Arial"/>
              </w:rPr>
            </w:pPr>
            <w:r>
              <w:rPr>
                <w:rFonts w:ascii="Arial" w:hAnsi="Arial" w:cs="Arial"/>
              </w:rPr>
              <w:t>EXPERIENCE</w:t>
            </w:r>
          </w:p>
        </w:tc>
        <w:tc>
          <w:tcPr>
            <w:tcW w:w="941" w:type="dxa"/>
          </w:tcPr>
          <w:p w14:paraId="748A12FD" w14:textId="77777777" w:rsidR="00CC1258" w:rsidRDefault="00CC1258" w:rsidP="000968AD">
            <w:pPr>
              <w:jc w:val="center"/>
              <w:rPr>
                <w:rFonts w:ascii="Arial" w:hAnsi="Arial" w:cs="Arial"/>
              </w:rPr>
            </w:pPr>
          </w:p>
        </w:tc>
      </w:tr>
      <w:tr w:rsidR="00F35C90" w14:paraId="2B4DF40E" w14:textId="77777777" w:rsidTr="00CC1258">
        <w:tc>
          <w:tcPr>
            <w:tcW w:w="8075" w:type="dxa"/>
          </w:tcPr>
          <w:p w14:paraId="6A06C262" w14:textId="77777777" w:rsidR="00F35C90" w:rsidRDefault="00F35C90" w:rsidP="00F35C90">
            <w:pPr>
              <w:pStyle w:val="ListParagraph"/>
              <w:numPr>
                <w:ilvl w:val="0"/>
                <w:numId w:val="4"/>
              </w:numPr>
              <w:rPr>
                <w:rFonts w:ascii="Arial" w:hAnsi="Arial" w:cs="Arial"/>
              </w:rPr>
            </w:pPr>
            <w:r>
              <w:rPr>
                <w:rFonts w:ascii="Arial" w:hAnsi="Arial" w:cs="Arial"/>
              </w:rPr>
              <w:t xml:space="preserve">Demonstrable experience of providing Community Wellbeing Services including: </w:t>
            </w:r>
          </w:p>
          <w:p w14:paraId="205C0E88" w14:textId="77777777" w:rsidR="00F35C90" w:rsidRDefault="00F35C90" w:rsidP="00F35C90">
            <w:pPr>
              <w:pStyle w:val="ListParagraph"/>
              <w:numPr>
                <w:ilvl w:val="0"/>
                <w:numId w:val="5"/>
              </w:numPr>
              <w:rPr>
                <w:rFonts w:ascii="Arial" w:hAnsi="Arial" w:cs="Arial"/>
              </w:rPr>
            </w:pPr>
            <w:r>
              <w:rPr>
                <w:rFonts w:ascii="Arial" w:hAnsi="Arial" w:cs="Arial"/>
              </w:rPr>
              <w:t>Open access/ drop in facilities</w:t>
            </w:r>
          </w:p>
          <w:p w14:paraId="06A64496" w14:textId="2B136CCA" w:rsidR="00F35C90" w:rsidRDefault="00782CEE" w:rsidP="00F35C90">
            <w:pPr>
              <w:pStyle w:val="ListParagraph"/>
              <w:numPr>
                <w:ilvl w:val="0"/>
                <w:numId w:val="5"/>
              </w:numPr>
              <w:rPr>
                <w:rFonts w:ascii="Arial" w:hAnsi="Arial" w:cs="Arial"/>
              </w:rPr>
            </w:pPr>
            <w:r>
              <w:rPr>
                <w:rFonts w:ascii="Arial" w:hAnsi="Arial" w:cs="Arial"/>
              </w:rPr>
              <w:t xml:space="preserve">Support for </w:t>
            </w:r>
            <w:r w:rsidR="008576CE">
              <w:rPr>
                <w:rFonts w:ascii="Arial" w:hAnsi="Arial" w:cs="Arial"/>
              </w:rPr>
              <w:t>individuals</w:t>
            </w:r>
            <w:r>
              <w:rPr>
                <w:rFonts w:ascii="Arial" w:hAnsi="Arial" w:cs="Arial"/>
              </w:rPr>
              <w:t xml:space="preserve"> to access community based activities</w:t>
            </w:r>
          </w:p>
          <w:p w14:paraId="33A1E56A" w14:textId="77777777" w:rsidR="00782CEE" w:rsidRDefault="00782CEE" w:rsidP="00F35C90">
            <w:pPr>
              <w:pStyle w:val="ListParagraph"/>
              <w:numPr>
                <w:ilvl w:val="0"/>
                <w:numId w:val="5"/>
              </w:numPr>
              <w:rPr>
                <w:rFonts w:ascii="Arial" w:hAnsi="Arial" w:cs="Arial"/>
              </w:rPr>
            </w:pPr>
            <w:r>
              <w:rPr>
                <w:rFonts w:ascii="Arial" w:hAnsi="Arial" w:cs="Arial"/>
              </w:rPr>
              <w:t>Well-being checks</w:t>
            </w:r>
          </w:p>
          <w:p w14:paraId="64EAF2D1" w14:textId="1A9F17FE" w:rsidR="00782CEE" w:rsidRDefault="00782CEE" w:rsidP="00F35C90">
            <w:pPr>
              <w:pStyle w:val="ListParagraph"/>
              <w:numPr>
                <w:ilvl w:val="0"/>
                <w:numId w:val="5"/>
              </w:numPr>
              <w:rPr>
                <w:rFonts w:ascii="Arial" w:hAnsi="Arial" w:cs="Arial"/>
              </w:rPr>
            </w:pPr>
            <w:r>
              <w:rPr>
                <w:rFonts w:ascii="Arial" w:hAnsi="Arial" w:cs="Arial"/>
              </w:rPr>
              <w:t xml:space="preserve">Peer support to support </w:t>
            </w:r>
            <w:r w:rsidR="008576CE">
              <w:rPr>
                <w:rFonts w:ascii="Arial" w:hAnsi="Arial" w:cs="Arial"/>
              </w:rPr>
              <w:t>individuals</w:t>
            </w:r>
            <w:r>
              <w:rPr>
                <w:rFonts w:ascii="Arial" w:hAnsi="Arial" w:cs="Arial"/>
              </w:rPr>
              <w:t xml:space="preserve"> to attend activities or health appointments etc.</w:t>
            </w:r>
          </w:p>
          <w:p w14:paraId="24721791" w14:textId="77777777" w:rsidR="00782CEE" w:rsidRDefault="00782CEE" w:rsidP="00F35C90">
            <w:pPr>
              <w:pStyle w:val="ListParagraph"/>
              <w:numPr>
                <w:ilvl w:val="0"/>
                <w:numId w:val="5"/>
              </w:numPr>
              <w:rPr>
                <w:rFonts w:ascii="Arial" w:hAnsi="Arial" w:cs="Arial"/>
              </w:rPr>
            </w:pPr>
            <w:r>
              <w:rPr>
                <w:rFonts w:ascii="Arial" w:hAnsi="Arial" w:cs="Arial"/>
              </w:rPr>
              <w:t>Support for people to develop and learn new skills to help them live independently</w:t>
            </w:r>
          </w:p>
          <w:p w14:paraId="47FECEC5" w14:textId="77777777" w:rsidR="00782CEE" w:rsidRDefault="00782CEE" w:rsidP="00F35C90">
            <w:pPr>
              <w:pStyle w:val="ListParagraph"/>
              <w:numPr>
                <w:ilvl w:val="0"/>
                <w:numId w:val="5"/>
              </w:numPr>
              <w:rPr>
                <w:rFonts w:ascii="Arial" w:hAnsi="Arial" w:cs="Arial"/>
              </w:rPr>
            </w:pPr>
            <w:r>
              <w:rPr>
                <w:rFonts w:ascii="Arial" w:hAnsi="Arial" w:cs="Arial"/>
              </w:rPr>
              <w:t>Self-management courses, Wellbeing and Activity Groups</w:t>
            </w:r>
          </w:p>
          <w:p w14:paraId="154F4525" w14:textId="77777777" w:rsidR="00782CEE" w:rsidRDefault="00782CEE" w:rsidP="00F35C90">
            <w:pPr>
              <w:pStyle w:val="ListParagraph"/>
              <w:numPr>
                <w:ilvl w:val="0"/>
                <w:numId w:val="5"/>
              </w:numPr>
              <w:rPr>
                <w:rFonts w:ascii="Arial" w:hAnsi="Arial" w:cs="Arial"/>
              </w:rPr>
            </w:pPr>
            <w:r>
              <w:rPr>
                <w:rFonts w:ascii="Arial" w:hAnsi="Arial" w:cs="Arial"/>
              </w:rPr>
              <w:t>User involvement and participation</w:t>
            </w:r>
          </w:p>
          <w:p w14:paraId="1D1C4D4C" w14:textId="77777777" w:rsidR="00782CEE" w:rsidRDefault="00782CEE" w:rsidP="00F35C90">
            <w:pPr>
              <w:pStyle w:val="ListParagraph"/>
              <w:numPr>
                <w:ilvl w:val="0"/>
                <w:numId w:val="5"/>
              </w:numPr>
              <w:rPr>
                <w:rFonts w:ascii="Arial" w:hAnsi="Arial" w:cs="Arial"/>
              </w:rPr>
            </w:pPr>
            <w:r>
              <w:rPr>
                <w:rFonts w:ascii="Arial" w:hAnsi="Arial" w:cs="Arial"/>
              </w:rPr>
              <w:t>Specialist support for e.g. BME groups, young people etc.</w:t>
            </w:r>
          </w:p>
          <w:p w14:paraId="61CE2091" w14:textId="77777777" w:rsidR="00782CEE" w:rsidRDefault="00782CEE" w:rsidP="00F35C90">
            <w:pPr>
              <w:pStyle w:val="ListParagraph"/>
              <w:numPr>
                <w:ilvl w:val="0"/>
                <w:numId w:val="5"/>
              </w:numPr>
              <w:rPr>
                <w:rFonts w:ascii="Arial" w:hAnsi="Arial" w:cs="Arial"/>
              </w:rPr>
            </w:pPr>
            <w:r>
              <w:rPr>
                <w:rFonts w:ascii="Arial" w:hAnsi="Arial" w:cs="Arial"/>
              </w:rPr>
              <w:t>Vocational opportunities</w:t>
            </w:r>
          </w:p>
          <w:p w14:paraId="3BC45137" w14:textId="77777777" w:rsidR="00782CEE" w:rsidRDefault="00782CEE" w:rsidP="00F35C90">
            <w:pPr>
              <w:pStyle w:val="ListParagraph"/>
              <w:numPr>
                <w:ilvl w:val="0"/>
                <w:numId w:val="5"/>
              </w:numPr>
              <w:rPr>
                <w:rFonts w:ascii="Arial" w:hAnsi="Arial" w:cs="Arial"/>
              </w:rPr>
            </w:pPr>
            <w:r>
              <w:rPr>
                <w:rFonts w:ascii="Arial" w:hAnsi="Arial" w:cs="Arial"/>
              </w:rPr>
              <w:t>Weekend activities</w:t>
            </w:r>
          </w:p>
          <w:p w14:paraId="756C6C17" w14:textId="77777777" w:rsidR="00782CEE" w:rsidRDefault="00782CEE" w:rsidP="00F35C90">
            <w:pPr>
              <w:pStyle w:val="ListParagraph"/>
              <w:numPr>
                <w:ilvl w:val="0"/>
                <w:numId w:val="5"/>
              </w:numPr>
              <w:rPr>
                <w:rFonts w:ascii="Arial" w:hAnsi="Arial" w:cs="Arial"/>
              </w:rPr>
            </w:pPr>
            <w:r>
              <w:rPr>
                <w:rFonts w:ascii="Arial" w:hAnsi="Arial" w:cs="Arial"/>
              </w:rPr>
              <w:t>Social enterprises</w:t>
            </w:r>
          </w:p>
          <w:p w14:paraId="5B7BA8A3" w14:textId="77777777" w:rsidR="00782CEE" w:rsidRDefault="00782CEE" w:rsidP="00782CEE">
            <w:pPr>
              <w:pStyle w:val="ListParagraph"/>
              <w:ind w:left="1440"/>
              <w:rPr>
                <w:rFonts w:ascii="Arial" w:hAnsi="Arial" w:cs="Arial"/>
              </w:rPr>
            </w:pPr>
          </w:p>
          <w:p w14:paraId="32015FD7" w14:textId="77777777" w:rsidR="00F35C90" w:rsidRDefault="00782CEE" w:rsidP="00F35C90">
            <w:pPr>
              <w:pStyle w:val="ListParagraph"/>
              <w:numPr>
                <w:ilvl w:val="0"/>
                <w:numId w:val="4"/>
              </w:numPr>
              <w:rPr>
                <w:rFonts w:ascii="Arial" w:hAnsi="Arial" w:cs="Arial"/>
              </w:rPr>
            </w:pPr>
            <w:r>
              <w:rPr>
                <w:rFonts w:ascii="Arial" w:hAnsi="Arial" w:cs="Arial"/>
              </w:rPr>
              <w:t xml:space="preserve">Experience of working on a one to one and group basis using a variety of approaches and models, such a motivational interviewing or five ways to wellbeing and leading creative activities and groups, such as art, singing or writing. </w:t>
            </w:r>
          </w:p>
          <w:p w14:paraId="79C680C9" w14:textId="77777777" w:rsidR="00782CEE" w:rsidRDefault="00782CEE" w:rsidP="00782CEE">
            <w:pPr>
              <w:pStyle w:val="ListParagraph"/>
              <w:rPr>
                <w:rFonts w:ascii="Arial" w:hAnsi="Arial" w:cs="Arial"/>
              </w:rPr>
            </w:pPr>
          </w:p>
          <w:p w14:paraId="4F479C60" w14:textId="77777777" w:rsidR="00782CEE" w:rsidRDefault="00782CEE" w:rsidP="00F35C90">
            <w:pPr>
              <w:pStyle w:val="ListParagraph"/>
              <w:numPr>
                <w:ilvl w:val="0"/>
                <w:numId w:val="4"/>
              </w:numPr>
              <w:rPr>
                <w:rFonts w:ascii="Arial" w:hAnsi="Arial" w:cs="Arial"/>
              </w:rPr>
            </w:pPr>
            <w:r>
              <w:rPr>
                <w:rFonts w:ascii="Arial" w:hAnsi="Arial" w:cs="Arial"/>
              </w:rPr>
              <w:t xml:space="preserve">Experience of working with people with mental health problems and vulnerable adults. </w:t>
            </w:r>
          </w:p>
          <w:p w14:paraId="0946E45F" w14:textId="77777777" w:rsidR="00782CEE" w:rsidRPr="00782CEE" w:rsidRDefault="00782CEE" w:rsidP="00782CEE">
            <w:pPr>
              <w:pStyle w:val="ListParagraph"/>
              <w:rPr>
                <w:rFonts w:ascii="Arial" w:hAnsi="Arial" w:cs="Arial"/>
              </w:rPr>
            </w:pPr>
          </w:p>
          <w:p w14:paraId="7FB3CDA6" w14:textId="77777777" w:rsidR="00782CEE" w:rsidRDefault="00782CEE" w:rsidP="00F35C90">
            <w:pPr>
              <w:pStyle w:val="ListParagraph"/>
              <w:numPr>
                <w:ilvl w:val="0"/>
                <w:numId w:val="4"/>
              </w:numPr>
              <w:rPr>
                <w:rFonts w:ascii="Arial" w:hAnsi="Arial" w:cs="Arial"/>
              </w:rPr>
            </w:pPr>
            <w:r>
              <w:rPr>
                <w:rFonts w:ascii="Arial" w:hAnsi="Arial" w:cs="Arial"/>
              </w:rPr>
              <w:t xml:space="preserve">Experience in an office </w:t>
            </w:r>
            <w:r w:rsidR="000968AD">
              <w:rPr>
                <w:rFonts w:ascii="Arial" w:hAnsi="Arial" w:cs="Arial"/>
              </w:rPr>
              <w:t xml:space="preserve">environment, including use of information technology, email, spreadsheets and databases. </w:t>
            </w:r>
          </w:p>
          <w:p w14:paraId="2FE561E6" w14:textId="77777777" w:rsidR="000968AD" w:rsidRPr="000968AD" w:rsidRDefault="000968AD" w:rsidP="000968AD">
            <w:pPr>
              <w:pStyle w:val="ListParagraph"/>
              <w:rPr>
                <w:rFonts w:ascii="Arial" w:hAnsi="Arial" w:cs="Arial"/>
              </w:rPr>
            </w:pPr>
          </w:p>
          <w:p w14:paraId="0DE9937E" w14:textId="77777777" w:rsidR="000968AD" w:rsidRDefault="000968AD" w:rsidP="00F35C90">
            <w:pPr>
              <w:pStyle w:val="ListParagraph"/>
              <w:numPr>
                <w:ilvl w:val="0"/>
                <w:numId w:val="4"/>
              </w:numPr>
              <w:rPr>
                <w:rFonts w:ascii="Arial" w:hAnsi="Arial" w:cs="Arial"/>
              </w:rPr>
            </w:pPr>
            <w:r>
              <w:rPr>
                <w:rFonts w:ascii="Arial" w:hAnsi="Arial" w:cs="Arial"/>
              </w:rPr>
              <w:t>Experience of working with and supervising volunteers.</w:t>
            </w:r>
          </w:p>
          <w:p w14:paraId="54CC0191" w14:textId="77777777" w:rsidR="000968AD" w:rsidRPr="000968AD" w:rsidRDefault="000968AD" w:rsidP="000968AD">
            <w:pPr>
              <w:pStyle w:val="ListParagraph"/>
              <w:rPr>
                <w:rFonts w:ascii="Arial" w:hAnsi="Arial" w:cs="Arial"/>
              </w:rPr>
            </w:pPr>
          </w:p>
          <w:p w14:paraId="31650BBE" w14:textId="77777777" w:rsidR="000968AD" w:rsidRDefault="000968AD" w:rsidP="00F35C90">
            <w:pPr>
              <w:pStyle w:val="ListParagraph"/>
              <w:numPr>
                <w:ilvl w:val="0"/>
                <w:numId w:val="4"/>
              </w:numPr>
              <w:rPr>
                <w:rFonts w:ascii="Arial" w:hAnsi="Arial" w:cs="Arial"/>
              </w:rPr>
            </w:pPr>
            <w:r>
              <w:rPr>
                <w:rFonts w:ascii="Arial" w:hAnsi="Arial" w:cs="Arial"/>
              </w:rPr>
              <w:t xml:space="preserve">Direct or indirect experience of mental distress. </w:t>
            </w:r>
          </w:p>
          <w:p w14:paraId="0C80395D" w14:textId="77777777" w:rsidR="000968AD" w:rsidRPr="000968AD" w:rsidRDefault="000968AD" w:rsidP="000968AD">
            <w:pPr>
              <w:pStyle w:val="ListParagraph"/>
              <w:rPr>
                <w:rFonts w:ascii="Arial" w:hAnsi="Arial" w:cs="Arial"/>
              </w:rPr>
            </w:pPr>
          </w:p>
          <w:p w14:paraId="2E25673F" w14:textId="77777777" w:rsidR="000968AD" w:rsidRPr="00F35C90" w:rsidRDefault="000968AD" w:rsidP="000968AD">
            <w:pPr>
              <w:pStyle w:val="ListParagraph"/>
              <w:rPr>
                <w:rFonts w:ascii="Arial" w:hAnsi="Arial" w:cs="Arial"/>
              </w:rPr>
            </w:pPr>
          </w:p>
        </w:tc>
        <w:tc>
          <w:tcPr>
            <w:tcW w:w="941" w:type="dxa"/>
          </w:tcPr>
          <w:p w14:paraId="6BF6BA25" w14:textId="77777777" w:rsidR="00F35C90" w:rsidRDefault="00F35C90" w:rsidP="000968AD">
            <w:pPr>
              <w:jc w:val="center"/>
              <w:rPr>
                <w:rFonts w:ascii="Arial" w:hAnsi="Arial" w:cs="Arial"/>
              </w:rPr>
            </w:pPr>
          </w:p>
          <w:p w14:paraId="73500A9C" w14:textId="77777777" w:rsidR="000968AD" w:rsidRDefault="000968AD" w:rsidP="000968AD">
            <w:pPr>
              <w:jc w:val="center"/>
              <w:rPr>
                <w:rFonts w:ascii="Arial" w:hAnsi="Arial" w:cs="Arial"/>
              </w:rPr>
            </w:pPr>
            <w:r>
              <w:rPr>
                <w:rFonts w:ascii="Arial" w:hAnsi="Arial" w:cs="Arial"/>
              </w:rPr>
              <w:t>E</w:t>
            </w:r>
          </w:p>
          <w:p w14:paraId="60B3F589" w14:textId="77777777" w:rsidR="000968AD" w:rsidRDefault="000968AD" w:rsidP="000968AD">
            <w:pPr>
              <w:jc w:val="center"/>
              <w:rPr>
                <w:rFonts w:ascii="Arial" w:hAnsi="Arial" w:cs="Arial"/>
              </w:rPr>
            </w:pPr>
          </w:p>
          <w:p w14:paraId="72DF7424" w14:textId="77777777" w:rsidR="000968AD" w:rsidRDefault="000968AD" w:rsidP="000968AD">
            <w:pPr>
              <w:jc w:val="center"/>
              <w:rPr>
                <w:rFonts w:ascii="Arial" w:hAnsi="Arial" w:cs="Arial"/>
              </w:rPr>
            </w:pPr>
          </w:p>
          <w:p w14:paraId="01776E16" w14:textId="77777777" w:rsidR="000968AD" w:rsidRDefault="000968AD" w:rsidP="000968AD">
            <w:pPr>
              <w:jc w:val="center"/>
              <w:rPr>
                <w:rFonts w:ascii="Arial" w:hAnsi="Arial" w:cs="Arial"/>
              </w:rPr>
            </w:pPr>
          </w:p>
          <w:p w14:paraId="5DC6EFC6" w14:textId="77777777" w:rsidR="000968AD" w:rsidRDefault="000968AD" w:rsidP="000968AD">
            <w:pPr>
              <w:jc w:val="center"/>
              <w:rPr>
                <w:rFonts w:ascii="Arial" w:hAnsi="Arial" w:cs="Arial"/>
              </w:rPr>
            </w:pPr>
          </w:p>
          <w:p w14:paraId="33E95819" w14:textId="77777777" w:rsidR="000968AD" w:rsidRDefault="000968AD" w:rsidP="000968AD">
            <w:pPr>
              <w:jc w:val="center"/>
              <w:rPr>
                <w:rFonts w:ascii="Arial" w:hAnsi="Arial" w:cs="Arial"/>
              </w:rPr>
            </w:pPr>
          </w:p>
          <w:p w14:paraId="19E57BDE" w14:textId="77777777" w:rsidR="000968AD" w:rsidRDefault="000968AD" w:rsidP="000968AD">
            <w:pPr>
              <w:jc w:val="center"/>
              <w:rPr>
                <w:rFonts w:ascii="Arial" w:hAnsi="Arial" w:cs="Arial"/>
              </w:rPr>
            </w:pPr>
          </w:p>
          <w:p w14:paraId="13CDC3C0" w14:textId="77777777" w:rsidR="000968AD" w:rsidRDefault="000968AD" w:rsidP="000968AD">
            <w:pPr>
              <w:jc w:val="center"/>
              <w:rPr>
                <w:rFonts w:ascii="Arial" w:hAnsi="Arial" w:cs="Arial"/>
              </w:rPr>
            </w:pPr>
          </w:p>
          <w:p w14:paraId="57DB56E5" w14:textId="77777777" w:rsidR="000968AD" w:rsidRDefault="000968AD" w:rsidP="000968AD">
            <w:pPr>
              <w:jc w:val="center"/>
              <w:rPr>
                <w:rFonts w:ascii="Arial" w:hAnsi="Arial" w:cs="Arial"/>
              </w:rPr>
            </w:pPr>
          </w:p>
          <w:p w14:paraId="14A1673C" w14:textId="77777777" w:rsidR="000968AD" w:rsidRDefault="000968AD" w:rsidP="000968AD">
            <w:pPr>
              <w:jc w:val="center"/>
              <w:rPr>
                <w:rFonts w:ascii="Arial" w:hAnsi="Arial" w:cs="Arial"/>
              </w:rPr>
            </w:pPr>
          </w:p>
          <w:p w14:paraId="0F022CAF" w14:textId="77777777" w:rsidR="000968AD" w:rsidRDefault="000968AD" w:rsidP="000968AD">
            <w:pPr>
              <w:jc w:val="center"/>
              <w:rPr>
                <w:rFonts w:ascii="Arial" w:hAnsi="Arial" w:cs="Arial"/>
              </w:rPr>
            </w:pPr>
          </w:p>
          <w:p w14:paraId="6178FEC7" w14:textId="77777777" w:rsidR="000968AD" w:rsidRDefault="000968AD" w:rsidP="000968AD">
            <w:pPr>
              <w:jc w:val="center"/>
              <w:rPr>
                <w:rFonts w:ascii="Arial" w:hAnsi="Arial" w:cs="Arial"/>
              </w:rPr>
            </w:pPr>
          </w:p>
          <w:p w14:paraId="79D303E3" w14:textId="77777777" w:rsidR="000968AD" w:rsidRDefault="000968AD" w:rsidP="000968AD">
            <w:pPr>
              <w:jc w:val="center"/>
              <w:rPr>
                <w:rFonts w:ascii="Arial" w:hAnsi="Arial" w:cs="Arial"/>
              </w:rPr>
            </w:pPr>
          </w:p>
          <w:p w14:paraId="2F491560" w14:textId="77777777" w:rsidR="000968AD" w:rsidRDefault="000968AD" w:rsidP="000968AD">
            <w:pPr>
              <w:jc w:val="center"/>
              <w:rPr>
                <w:rFonts w:ascii="Arial" w:hAnsi="Arial" w:cs="Arial"/>
              </w:rPr>
            </w:pPr>
          </w:p>
          <w:p w14:paraId="21C5CBBC" w14:textId="77777777" w:rsidR="000968AD" w:rsidRDefault="000968AD" w:rsidP="000968AD">
            <w:pPr>
              <w:jc w:val="center"/>
              <w:rPr>
                <w:rFonts w:ascii="Arial" w:hAnsi="Arial" w:cs="Arial"/>
              </w:rPr>
            </w:pPr>
          </w:p>
          <w:p w14:paraId="3C25A631" w14:textId="77777777" w:rsidR="000968AD" w:rsidRDefault="000968AD" w:rsidP="000968AD">
            <w:pPr>
              <w:jc w:val="center"/>
              <w:rPr>
                <w:rFonts w:ascii="Arial" w:hAnsi="Arial" w:cs="Arial"/>
              </w:rPr>
            </w:pPr>
          </w:p>
          <w:p w14:paraId="0B6576CD" w14:textId="77777777" w:rsidR="000968AD" w:rsidRDefault="000968AD" w:rsidP="000968AD">
            <w:pPr>
              <w:jc w:val="center"/>
              <w:rPr>
                <w:rFonts w:ascii="Arial" w:hAnsi="Arial" w:cs="Arial"/>
              </w:rPr>
            </w:pPr>
          </w:p>
          <w:p w14:paraId="4E8B5783" w14:textId="77777777" w:rsidR="000968AD" w:rsidRDefault="000968AD" w:rsidP="000968AD">
            <w:pPr>
              <w:jc w:val="center"/>
              <w:rPr>
                <w:rFonts w:ascii="Arial" w:hAnsi="Arial" w:cs="Arial"/>
              </w:rPr>
            </w:pPr>
          </w:p>
          <w:p w14:paraId="52A9098A" w14:textId="77777777" w:rsidR="000968AD" w:rsidRDefault="000968AD" w:rsidP="000968AD">
            <w:pPr>
              <w:jc w:val="center"/>
              <w:rPr>
                <w:rFonts w:ascii="Arial" w:hAnsi="Arial" w:cs="Arial"/>
              </w:rPr>
            </w:pPr>
            <w:r>
              <w:rPr>
                <w:rFonts w:ascii="Arial" w:hAnsi="Arial" w:cs="Arial"/>
              </w:rPr>
              <w:t>E</w:t>
            </w:r>
          </w:p>
          <w:p w14:paraId="7A64B8DF" w14:textId="77777777" w:rsidR="000968AD" w:rsidRDefault="000968AD" w:rsidP="000968AD">
            <w:pPr>
              <w:jc w:val="center"/>
              <w:rPr>
                <w:rFonts w:ascii="Arial" w:hAnsi="Arial" w:cs="Arial"/>
              </w:rPr>
            </w:pPr>
          </w:p>
          <w:p w14:paraId="05152D0A" w14:textId="77777777" w:rsidR="000968AD" w:rsidRDefault="000968AD" w:rsidP="000968AD">
            <w:pPr>
              <w:jc w:val="center"/>
              <w:rPr>
                <w:rFonts w:ascii="Arial" w:hAnsi="Arial" w:cs="Arial"/>
              </w:rPr>
            </w:pPr>
            <w:r>
              <w:rPr>
                <w:rFonts w:ascii="Arial" w:hAnsi="Arial" w:cs="Arial"/>
              </w:rPr>
              <w:t>E</w:t>
            </w:r>
          </w:p>
          <w:p w14:paraId="186D8D03" w14:textId="77777777" w:rsidR="000968AD" w:rsidRDefault="000968AD" w:rsidP="000968AD">
            <w:pPr>
              <w:jc w:val="center"/>
              <w:rPr>
                <w:rFonts w:ascii="Arial" w:hAnsi="Arial" w:cs="Arial"/>
              </w:rPr>
            </w:pPr>
          </w:p>
          <w:p w14:paraId="3DC75E4B" w14:textId="77777777" w:rsidR="000968AD" w:rsidRDefault="000968AD" w:rsidP="000968AD">
            <w:pPr>
              <w:jc w:val="center"/>
              <w:rPr>
                <w:rFonts w:ascii="Arial" w:hAnsi="Arial" w:cs="Arial"/>
              </w:rPr>
            </w:pPr>
          </w:p>
          <w:p w14:paraId="2479318C" w14:textId="77777777" w:rsidR="000968AD" w:rsidRDefault="000968AD" w:rsidP="000968AD">
            <w:pPr>
              <w:jc w:val="center"/>
              <w:rPr>
                <w:rFonts w:ascii="Arial" w:hAnsi="Arial" w:cs="Arial"/>
              </w:rPr>
            </w:pPr>
            <w:r>
              <w:rPr>
                <w:rFonts w:ascii="Arial" w:hAnsi="Arial" w:cs="Arial"/>
              </w:rPr>
              <w:t>E</w:t>
            </w:r>
          </w:p>
          <w:p w14:paraId="586E9A94" w14:textId="77777777" w:rsidR="000968AD" w:rsidRDefault="000968AD" w:rsidP="000968AD">
            <w:pPr>
              <w:jc w:val="center"/>
              <w:rPr>
                <w:rFonts w:ascii="Arial" w:hAnsi="Arial" w:cs="Arial"/>
              </w:rPr>
            </w:pPr>
          </w:p>
          <w:p w14:paraId="262D0DFD" w14:textId="77777777" w:rsidR="000968AD" w:rsidRDefault="000968AD" w:rsidP="000968AD">
            <w:pPr>
              <w:jc w:val="center"/>
              <w:rPr>
                <w:rFonts w:ascii="Arial" w:hAnsi="Arial" w:cs="Arial"/>
              </w:rPr>
            </w:pPr>
          </w:p>
          <w:p w14:paraId="297E5DCE" w14:textId="08FAA2BA" w:rsidR="000968AD" w:rsidRDefault="008576CE" w:rsidP="000968AD">
            <w:pPr>
              <w:jc w:val="center"/>
              <w:rPr>
                <w:rFonts w:ascii="Arial" w:hAnsi="Arial" w:cs="Arial"/>
              </w:rPr>
            </w:pPr>
            <w:r>
              <w:rPr>
                <w:rFonts w:ascii="Arial" w:hAnsi="Arial" w:cs="Arial"/>
              </w:rPr>
              <w:t>D</w:t>
            </w:r>
          </w:p>
          <w:p w14:paraId="6FE178D5" w14:textId="77777777" w:rsidR="000968AD" w:rsidRDefault="000968AD" w:rsidP="000968AD">
            <w:pPr>
              <w:jc w:val="center"/>
              <w:rPr>
                <w:rFonts w:ascii="Arial" w:hAnsi="Arial" w:cs="Arial"/>
              </w:rPr>
            </w:pPr>
          </w:p>
          <w:p w14:paraId="37E56AC8" w14:textId="77777777" w:rsidR="000968AD" w:rsidRDefault="000968AD" w:rsidP="000968AD">
            <w:pPr>
              <w:jc w:val="center"/>
              <w:rPr>
                <w:rFonts w:ascii="Arial" w:hAnsi="Arial" w:cs="Arial"/>
              </w:rPr>
            </w:pPr>
            <w:r>
              <w:rPr>
                <w:rFonts w:ascii="Arial" w:hAnsi="Arial" w:cs="Arial"/>
              </w:rPr>
              <w:t>D</w:t>
            </w:r>
          </w:p>
          <w:p w14:paraId="773E479B" w14:textId="77777777" w:rsidR="000968AD" w:rsidRDefault="000968AD" w:rsidP="000968AD">
            <w:pPr>
              <w:jc w:val="center"/>
              <w:rPr>
                <w:rFonts w:ascii="Arial" w:hAnsi="Arial" w:cs="Arial"/>
              </w:rPr>
            </w:pPr>
          </w:p>
        </w:tc>
      </w:tr>
      <w:tr w:rsidR="000968AD" w14:paraId="2E1283B2" w14:textId="77777777" w:rsidTr="00CC1258">
        <w:tc>
          <w:tcPr>
            <w:tcW w:w="8075" w:type="dxa"/>
          </w:tcPr>
          <w:p w14:paraId="6898828B" w14:textId="77777777" w:rsidR="000968AD" w:rsidRPr="000968AD" w:rsidRDefault="000968AD" w:rsidP="000968AD">
            <w:pPr>
              <w:rPr>
                <w:rFonts w:ascii="Arial" w:hAnsi="Arial" w:cs="Arial"/>
              </w:rPr>
            </w:pPr>
            <w:r>
              <w:rPr>
                <w:rFonts w:ascii="Arial" w:hAnsi="Arial" w:cs="Arial"/>
              </w:rPr>
              <w:lastRenderedPageBreak/>
              <w:t>Skills / Abilities</w:t>
            </w:r>
          </w:p>
        </w:tc>
        <w:tc>
          <w:tcPr>
            <w:tcW w:w="941" w:type="dxa"/>
          </w:tcPr>
          <w:p w14:paraId="3DD4F6F2" w14:textId="77777777" w:rsidR="000968AD" w:rsidRDefault="000968AD" w:rsidP="000968AD">
            <w:pPr>
              <w:jc w:val="center"/>
              <w:rPr>
                <w:rFonts w:ascii="Arial" w:hAnsi="Arial" w:cs="Arial"/>
              </w:rPr>
            </w:pPr>
          </w:p>
        </w:tc>
      </w:tr>
      <w:tr w:rsidR="000968AD" w14:paraId="4523BE65" w14:textId="77777777" w:rsidTr="00CC1258">
        <w:tc>
          <w:tcPr>
            <w:tcW w:w="8075" w:type="dxa"/>
          </w:tcPr>
          <w:p w14:paraId="17531F14" w14:textId="77777777" w:rsidR="000968AD" w:rsidRDefault="000968AD" w:rsidP="000968AD">
            <w:pPr>
              <w:pStyle w:val="ListParagraph"/>
              <w:numPr>
                <w:ilvl w:val="0"/>
                <w:numId w:val="4"/>
              </w:numPr>
              <w:rPr>
                <w:rFonts w:ascii="Arial" w:hAnsi="Arial" w:cs="Arial"/>
              </w:rPr>
            </w:pPr>
            <w:r>
              <w:rPr>
                <w:rFonts w:ascii="Arial" w:hAnsi="Arial" w:cs="Arial"/>
              </w:rPr>
              <w:t>Ability to work with people with mental health problems</w:t>
            </w:r>
          </w:p>
          <w:p w14:paraId="6ADC0CD1" w14:textId="77777777" w:rsidR="000968AD" w:rsidRDefault="000968AD" w:rsidP="000968AD">
            <w:pPr>
              <w:pStyle w:val="ListParagraph"/>
              <w:rPr>
                <w:rFonts w:ascii="Arial" w:hAnsi="Arial" w:cs="Arial"/>
              </w:rPr>
            </w:pPr>
          </w:p>
          <w:p w14:paraId="16E4A3DE" w14:textId="19F6091C" w:rsidR="000968AD" w:rsidRDefault="000968AD" w:rsidP="000968AD">
            <w:pPr>
              <w:pStyle w:val="ListParagraph"/>
              <w:numPr>
                <w:ilvl w:val="0"/>
                <w:numId w:val="4"/>
              </w:numPr>
              <w:rPr>
                <w:rFonts w:ascii="Arial" w:hAnsi="Arial" w:cs="Arial"/>
              </w:rPr>
            </w:pPr>
            <w:r>
              <w:rPr>
                <w:rFonts w:ascii="Arial" w:hAnsi="Arial" w:cs="Arial"/>
              </w:rPr>
              <w:t xml:space="preserve">Ability to communicate effectively, orally, in writing, and through presentations, to a high standard with a diverse range of individuals, groups and audiences at different levels of understanding and ability. </w:t>
            </w:r>
          </w:p>
          <w:p w14:paraId="5C6F2B87" w14:textId="77777777" w:rsidR="000968AD" w:rsidRPr="000968AD" w:rsidRDefault="000968AD" w:rsidP="000968AD">
            <w:pPr>
              <w:pStyle w:val="ListParagraph"/>
              <w:rPr>
                <w:rFonts w:ascii="Arial" w:hAnsi="Arial" w:cs="Arial"/>
              </w:rPr>
            </w:pPr>
          </w:p>
          <w:p w14:paraId="2FE5B681" w14:textId="77777777" w:rsidR="000968AD" w:rsidRDefault="000968AD" w:rsidP="000968AD">
            <w:pPr>
              <w:pStyle w:val="ListParagraph"/>
              <w:numPr>
                <w:ilvl w:val="0"/>
                <w:numId w:val="4"/>
              </w:numPr>
              <w:rPr>
                <w:rFonts w:ascii="Arial" w:hAnsi="Arial" w:cs="Arial"/>
              </w:rPr>
            </w:pPr>
            <w:r>
              <w:rPr>
                <w:rFonts w:ascii="Arial" w:hAnsi="Arial" w:cs="Arial"/>
              </w:rPr>
              <w:t xml:space="preserve">Ability to network and build effective working relationships with colleagues and with statutory and third sector organisations. </w:t>
            </w:r>
          </w:p>
          <w:p w14:paraId="1A975240" w14:textId="77777777" w:rsidR="000968AD" w:rsidRPr="000968AD" w:rsidRDefault="000968AD" w:rsidP="000968AD">
            <w:pPr>
              <w:pStyle w:val="ListParagraph"/>
              <w:rPr>
                <w:rFonts w:ascii="Arial" w:hAnsi="Arial" w:cs="Arial"/>
              </w:rPr>
            </w:pPr>
          </w:p>
          <w:p w14:paraId="3A3B1D7E" w14:textId="77777777" w:rsidR="000968AD" w:rsidRDefault="000968AD" w:rsidP="000968AD">
            <w:pPr>
              <w:pStyle w:val="ListParagraph"/>
              <w:numPr>
                <w:ilvl w:val="0"/>
                <w:numId w:val="4"/>
              </w:numPr>
              <w:rPr>
                <w:rFonts w:ascii="Arial" w:hAnsi="Arial" w:cs="Arial"/>
              </w:rPr>
            </w:pPr>
            <w:r>
              <w:rPr>
                <w:rFonts w:ascii="Arial" w:hAnsi="Arial" w:cs="Arial"/>
              </w:rPr>
              <w:t xml:space="preserve">Ability to work on own initiative within established guidelines and procedures. </w:t>
            </w:r>
          </w:p>
          <w:p w14:paraId="08E7461D" w14:textId="77777777" w:rsidR="000968AD" w:rsidRPr="000968AD" w:rsidRDefault="000968AD" w:rsidP="000968AD">
            <w:pPr>
              <w:pStyle w:val="ListParagraph"/>
              <w:rPr>
                <w:rFonts w:ascii="Arial" w:hAnsi="Arial" w:cs="Arial"/>
              </w:rPr>
            </w:pPr>
          </w:p>
          <w:p w14:paraId="2B798A1F" w14:textId="77777777" w:rsidR="000968AD" w:rsidRDefault="000968AD" w:rsidP="000968AD">
            <w:pPr>
              <w:pStyle w:val="ListParagraph"/>
              <w:numPr>
                <w:ilvl w:val="0"/>
                <w:numId w:val="4"/>
              </w:numPr>
              <w:rPr>
                <w:rFonts w:ascii="Arial" w:hAnsi="Arial" w:cs="Arial"/>
              </w:rPr>
            </w:pPr>
            <w:r>
              <w:rPr>
                <w:rFonts w:ascii="Arial" w:hAnsi="Arial" w:cs="Arial"/>
              </w:rPr>
              <w:t xml:space="preserve">Ability to organise and prioritise own workload effectively to meet job objectives. </w:t>
            </w:r>
          </w:p>
          <w:p w14:paraId="70B49AF4" w14:textId="77777777" w:rsidR="000968AD" w:rsidRPr="000968AD" w:rsidRDefault="000968AD" w:rsidP="000968AD">
            <w:pPr>
              <w:pStyle w:val="ListParagraph"/>
              <w:rPr>
                <w:rFonts w:ascii="Arial" w:hAnsi="Arial" w:cs="Arial"/>
              </w:rPr>
            </w:pPr>
          </w:p>
          <w:p w14:paraId="5BA97EB8" w14:textId="2F443D8C" w:rsidR="000968AD" w:rsidRDefault="000968AD" w:rsidP="000968AD">
            <w:pPr>
              <w:pStyle w:val="ListParagraph"/>
              <w:numPr>
                <w:ilvl w:val="0"/>
                <w:numId w:val="4"/>
              </w:numPr>
              <w:rPr>
                <w:rFonts w:ascii="Arial" w:hAnsi="Arial" w:cs="Arial"/>
              </w:rPr>
            </w:pPr>
            <w:r>
              <w:rPr>
                <w:rFonts w:ascii="Arial" w:hAnsi="Arial" w:cs="Arial"/>
              </w:rPr>
              <w:t>Ability to work with and advise vulnerable service users in a way that promotes their rights, dignity and in</w:t>
            </w:r>
            <w:r w:rsidR="00685EB5">
              <w:rPr>
                <w:rFonts w:ascii="Arial" w:hAnsi="Arial" w:cs="Arial"/>
              </w:rPr>
              <w:t xml:space="preserve">dependence. </w:t>
            </w:r>
          </w:p>
          <w:p w14:paraId="7C2A91D6" w14:textId="77777777" w:rsidR="00C444D7" w:rsidRPr="00C444D7" w:rsidRDefault="00C444D7" w:rsidP="00C444D7">
            <w:pPr>
              <w:pStyle w:val="ListParagraph"/>
              <w:rPr>
                <w:rFonts w:ascii="Arial" w:hAnsi="Arial" w:cs="Arial"/>
              </w:rPr>
            </w:pPr>
          </w:p>
          <w:p w14:paraId="67F9FB4C" w14:textId="762B0238" w:rsidR="00C444D7" w:rsidRDefault="00C444D7" w:rsidP="000968AD">
            <w:pPr>
              <w:pStyle w:val="ListParagraph"/>
              <w:numPr>
                <w:ilvl w:val="0"/>
                <w:numId w:val="4"/>
              </w:numPr>
              <w:rPr>
                <w:rFonts w:ascii="Arial" w:hAnsi="Arial" w:cs="Arial"/>
              </w:rPr>
            </w:pPr>
            <w:r>
              <w:rPr>
                <w:rFonts w:ascii="Arial" w:hAnsi="Arial" w:cs="Arial"/>
              </w:rPr>
              <w:t>The ability to speak Welsh</w:t>
            </w:r>
          </w:p>
          <w:p w14:paraId="106F5142" w14:textId="77777777" w:rsidR="00685EB5" w:rsidRPr="00685EB5" w:rsidRDefault="00685EB5" w:rsidP="00685EB5">
            <w:pPr>
              <w:pStyle w:val="ListParagraph"/>
              <w:rPr>
                <w:rFonts w:ascii="Arial" w:hAnsi="Arial" w:cs="Arial"/>
              </w:rPr>
            </w:pPr>
          </w:p>
          <w:p w14:paraId="198D007C" w14:textId="77777777" w:rsidR="00685EB5" w:rsidRPr="000968AD" w:rsidRDefault="00685EB5" w:rsidP="00685EB5">
            <w:pPr>
              <w:pStyle w:val="ListParagraph"/>
              <w:rPr>
                <w:rFonts w:ascii="Arial" w:hAnsi="Arial" w:cs="Arial"/>
              </w:rPr>
            </w:pPr>
          </w:p>
        </w:tc>
        <w:tc>
          <w:tcPr>
            <w:tcW w:w="941" w:type="dxa"/>
          </w:tcPr>
          <w:p w14:paraId="51584EAA" w14:textId="77777777" w:rsidR="000968AD" w:rsidRDefault="00051E92" w:rsidP="000968AD">
            <w:pPr>
              <w:jc w:val="center"/>
              <w:rPr>
                <w:rFonts w:ascii="Arial" w:hAnsi="Arial" w:cs="Arial"/>
              </w:rPr>
            </w:pPr>
            <w:r>
              <w:rPr>
                <w:rFonts w:ascii="Arial" w:hAnsi="Arial" w:cs="Arial"/>
              </w:rPr>
              <w:t>E</w:t>
            </w:r>
          </w:p>
          <w:p w14:paraId="43CEC3BF" w14:textId="77777777" w:rsidR="00051E92" w:rsidRDefault="00051E92" w:rsidP="000968AD">
            <w:pPr>
              <w:jc w:val="center"/>
              <w:rPr>
                <w:rFonts w:ascii="Arial" w:hAnsi="Arial" w:cs="Arial"/>
              </w:rPr>
            </w:pPr>
          </w:p>
          <w:p w14:paraId="6E38571E" w14:textId="77777777" w:rsidR="00051E92" w:rsidRDefault="00051E92" w:rsidP="000968AD">
            <w:pPr>
              <w:jc w:val="center"/>
              <w:rPr>
                <w:rFonts w:ascii="Arial" w:hAnsi="Arial" w:cs="Arial"/>
              </w:rPr>
            </w:pPr>
            <w:r>
              <w:rPr>
                <w:rFonts w:ascii="Arial" w:hAnsi="Arial" w:cs="Arial"/>
              </w:rPr>
              <w:t>E</w:t>
            </w:r>
          </w:p>
          <w:p w14:paraId="027306D9" w14:textId="77777777" w:rsidR="00051E92" w:rsidRDefault="00051E92" w:rsidP="000968AD">
            <w:pPr>
              <w:jc w:val="center"/>
              <w:rPr>
                <w:rFonts w:ascii="Arial" w:hAnsi="Arial" w:cs="Arial"/>
              </w:rPr>
            </w:pPr>
          </w:p>
          <w:p w14:paraId="11DA6A82" w14:textId="77777777" w:rsidR="00051E92" w:rsidRDefault="00051E92" w:rsidP="000968AD">
            <w:pPr>
              <w:jc w:val="center"/>
              <w:rPr>
                <w:rFonts w:ascii="Arial" w:hAnsi="Arial" w:cs="Arial"/>
              </w:rPr>
            </w:pPr>
          </w:p>
          <w:p w14:paraId="0334AF23" w14:textId="77777777" w:rsidR="00051E92" w:rsidRDefault="00051E92" w:rsidP="000968AD">
            <w:pPr>
              <w:jc w:val="center"/>
              <w:rPr>
                <w:rFonts w:ascii="Arial" w:hAnsi="Arial" w:cs="Arial"/>
              </w:rPr>
            </w:pPr>
          </w:p>
          <w:p w14:paraId="172F74C9" w14:textId="77777777" w:rsidR="00051E92" w:rsidRDefault="00051E92" w:rsidP="000968AD">
            <w:pPr>
              <w:jc w:val="center"/>
              <w:rPr>
                <w:rFonts w:ascii="Arial" w:hAnsi="Arial" w:cs="Arial"/>
              </w:rPr>
            </w:pPr>
            <w:r>
              <w:rPr>
                <w:rFonts w:ascii="Arial" w:hAnsi="Arial" w:cs="Arial"/>
              </w:rPr>
              <w:t>E</w:t>
            </w:r>
          </w:p>
          <w:p w14:paraId="129FF6CD" w14:textId="77777777" w:rsidR="00051E92" w:rsidRDefault="00051E92" w:rsidP="000968AD">
            <w:pPr>
              <w:jc w:val="center"/>
              <w:rPr>
                <w:rFonts w:ascii="Arial" w:hAnsi="Arial" w:cs="Arial"/>
              </w:rPr>
            </w:pPr>
          </w:p>
          <w:p w14:paraId="1DCBCE4C" w14:textId="77777777" w:rsidR="00051E92" w:rsidRDefault="00051E92" w:rsidP="000968AD">
            <w:pPr>
              <w:jc w:val="center"/>
              <w:rPr>
                <w:rFonts w:ascii="Arial" w:hAnsi="Arial" w:cs="Arial"/>
              </w:rPr>
            </w:pPr>
          </w:p>
          <w:p w14:paraId="2EB5F973" w14:textId="77777777" w:rsidR="00051E92" w:rsidRDefault="00051E92" w:rsidP="000968AD">
            <w:pPr>
              <w:jc w:val="center"/>
              <w:rPr>
                <w:rFonts w:ascii="Arial" w:hAnsi="Arial" w:cs="Arial"/>
              </w:rPr>
            </w:pPr>
            <w:r>
              <w:rPr>
                <w:rFonts w:ascii="Arial" w:hAnsi="Arial" w:cs="Arial"/>
              </w:rPr>
              <w:t>E</w:t>
            </w:r>
          </w:p>
          <w:p w14:paraId="162F8154" w14:textId="77777777" w:rsidR="00051E92" w:rsidRDefault="00051E92" w:rsidP="000968AD">
            <w:pPr>
              <w:jc w:val="center"/>
              <w:rPr>
                <w:rFonts w:ascii="Arial" w:hAnsi="Arial" w:cs="Arial"/>
              </w:rPr>
            </w:pPr>
          </w:p>
          <w:p w14:paraId="3781311C" w14:textId="77777777" w:rsidR="00051E92" w:rsidRDefault="00051E92" w:rsidP="000968AD">
            <w:pPr>
              <w:jc w:val="center"/>
              <w:rPr>
                <w:rFonts w:ascii="Arial" w:hAnsi="Arial" w:cs="Arial"/>
              </w:rPr>
            </w:pPr>
          </w:p>
          <w:p w14:paraId="7245BE7C" w14:textId="77777777" w:rsidR="00051E92" w:rsidRDefault="00051E92" w:rsidP="000968AD">
            <w:pPr>
              <w:jc w:val="center"/>
              <w:rPr>
                <w:rFonts w:ascii="Arial" w:hAnsi="Arial" w:cs="Arial"/>
              </w:rPr>
            </w:pPr>
            <w:r>
              <w:rPr>
                <w:rFonts w:ascii="Arial" w:hAnsi="Arial" w:cs="Arial"/>
              </w:rPr>
              <w:t>E</w:t>
            </w:r>
          </w:p>
          <w:p w14:paraId="78A9878A" w14:textId="77777777" w:rsidR="00051E92" w:rsidRDefault="00051E92" w:rsidP="000968AD">
            <w:pPr>
              <w:jc w:val="center"/>
              <w:rPr>
                <w:rFonts w:ascii="Arial" w:hAnsi="Arial" w:cs="Arial"/>
              </w:rPr>
            </w:pPr>
          </w:p>
          <w:p w14:paraId="1AC1B9F0" w14:textId="77777777" w:rsidR="00051E92" w:rsidRDefault="00051E92" w:rsidP="000968AD">
            <w:pPr>
              <w:jc w:val="center"/>
              <w:rPr>
                <w:rFonts w:ascii="Arial" w:hAnsi="Arial" w:cs="Arial"/>
              </w:rPr>
            </w:pPr>
          </w:p>
          <w:p w14:paraId="2581ECA9" w14:textId="77777777" w:rsidR="00051E92" w:rsidRDefault="00051E92" w:rsidP="000968AD">
            <w:pPr>
              <w:jc w:val="center"/>
              <w:rPr>
                <w:rFonts w:ascii="Arial" w:hAnsi="Arial" w:cs="Arial"/>
              </w:rPr>
            </w:pPr>
            <w:r>
              <w:rPr>
                <w:rFonts w:ascii="Arial" w:hAnsi="Arial" w:cs="Arial"/>
              </w:rPr>
              <w:t>E</w:t>
            </w:r>
          </w:p>
          <w:p w14:paraId="1073E76D" w14:textId="77777777" w:rsidR="00C444D7" w:rsidRDefault="00C444D7" w:rsidP="000968AD">
            <w:pPr>
              <w:jc w:val="center"/>
              <w:rPr>
                <w:rFonts w:ascii="Arial" w:hAnsi="Arial" w:cs="Arial"/>
              </w:rPr>
            </w:pPr>
          </w:p>
          <w:p w14:paraId="1B4939E2" w14:textId="77777777" w:rsidR="00C444D7" w:rsidRDefault="00C444D7" w:rsidP="000968AD">
            <w:pPr>
              <w:jc w:val="center"/>
              <w:rPr>
                <w:rFonts w:ascii="Arial" w:hAnsi="Arial" w:cs="Arial"/>
              </w:rPr>
            </w:pPr>
          </w:p>
          <w:p w14:paraId="1506E8F5" w14:textId="633E654C" w:rsidR="00C444D7" w:rsidRDefault="00C444D7" w:rsidP="000968AD">
            <w:pPr>
              <w:jc w:val="center"/>
              <w:rPr>
                <w:rFonts w:ascii="Arial" w:hAnsi="Arial" w:cs="Arial"/>
              </w:rPr>
            </w:pPr>
            <w:r>
              <w:rPr>
                <w:rFonts w:ascii="Arial" w:hAnsi="Arial" w:cs="Arial"/>
              </w:rPr>
              <w:t>D</w:t>
            </w:r>
          </w:p>
        </w:tc>
      </w:tr>
      <w:tr w:rsidR="00685EB5" w14:paraId="7F16A03D" w14:textId="77777777" w:rsidTr="00CC1258">
        <w:tc>
          <w:tcPr>
            <w:tcW w:w="8075" w:type="dxa"/>
          </w:tcPr>
          <w:p w14:paraId="074BF5CC" w14:textId="77777777" w:rsidR="00685EB5" w:rsidRPr="00685EB5" w:rsidRDefault="00685EB5" w:rsidP="00685EB5">
            <w:pPr>
              <w:rPr>
                <w:rFonts w:ascii="Arial" w:hAnsi="Arial" w:cs="Arial"/>
              </w:rPr>
            </w:pPr>
            <w:r>
              <w:rPr>
                <w:rFonts w:ascii="Arial" w:hAnsi="Arial" w:cs="Arial"/>
              </w:rPr>
              <w:t>Equality</w:t>
            </w:r>
          </w:p>
        </w:tc>
        <w:tc>
          <w:tcPr>
            <w:tcW w:w="941" w:type="dxa"/>
          </w:tcPr>
          <w:p w14:paraId="08214311" w14:textId="77777777" w:rsidR="00685EB5" w:rsidRDefault="00685EB5" w:rsidP="000968AD">
            <w:pPr>
              <w:jc w:val="center"/>
              <w:rPr>
                <w:rFonts w:ascii="Arial" w:hAnsi="Arial" w:cs="Arial"/>
              </w:rPr>
            </w:pPr>
          </w:p>
        </w:tc>
      </w:tr>
      <w:tr w:rsidR="00685EB5" w14:paraId="1BFEAF9D" w14:textId="77777777" w:rsidTr="00CC1258">
        <w:tc>
          <w:tcPr>
            <w:tcW w:w="8075" w:type="dxa"/>
          </w:tcPr>
          <w:p w14:paraId="220E45CA" w14:textId="77777777" w:rsidR="00685EB5" w:rsidRDefault="00685EB5" w:rsidP="00685EB5">
            <w:pPr>
              <w:pStyle w:val="ListParagraph"/>
              <w:numPr>
                <w:ilvl w:val="0"/>
                <w:numId w:val="4"/>
              </w:numPr>
              <w:rPr>
                <w:rFonts w:ascii="Arial" w:hAnsi="Arial" w:cs="Arial"/>
              </w:rPr>
            </w:pPr>
            <w:r>
              <w:rPr>
                <w:rFonts w:ascii="Arial" w:hAnsi="Arial" w:cs="Arial"/>
              </w:rPr>
              <w:t xml:space="preserve">Ability to identify when discrimination is taking place in service delivery or in the workplace and take appropriate action where discrimination is identified. </w:t>
            </w:r>
          </w:p>
          <w:p w14:paraId="18981327" w14:textId="77777777" w:rsidR="00685EB5" w:rsidRDefault="00685EB5" w:rsidP="00685EB5">
            <w:pPr>
              <w:pStyle w:val="ListParagraph"/>
              <w:rPr>
                <w:rFonts w:ascii="Arial" w:hAnsi="Arial" w:cs="Arial"/>
              </w:rPr>
            </w:pPr>
          </w:p>
          <w:p w14:paraId="1D237E8F" w14:textId="77777777" w:rsidR="00685EB5" w:rsidRDefault="00685EB5" w:rsidP="00685EB5">
            <w:pPr>
              <w:pStyle w:val="ListParagraph"/>
              <w:numPr>
                <w:ilvl w:val="0"/>
                <w:numId w:val="4"/>
              </w:numPr>
              <w:rPr>
                <w:rFonts w:ascii="Arial" w:hAnsi="Arial" w:cs="Arial"/>
              </w:rPr>
            </w:pPr>
            <w:r>
              <w:rPr>
                <w:rFonts w:ascii="Arial" w:hAnsi="Arial" w:cs="Arial"/>
              </w:rPr>
              <w:t xml:space="preserve">A demonstrable commitment to equality of opportunity and a positive approach to diversity. </w:t>
            </w:r>
          </w:p>
          <w:p w14:paraId="75BB010C" w14:textId="77777777" w:rsidR="00685EB5" w:rsidRPr="00685EB5" w:rsidRDefault="00685EB5" w:rsidP="00685EB5">
            <w:pPr>
              <w:pStyle w:val="ListParagraph"/>
              <w:rPr>
                <w:rFonts w:ascii="Arial" w:hAnsi="Arial" w:cs="Arial"/>
              </w:rPr>
            </w:pPr>
          </w:p>
          <w:p w14:paraId="2224260B" w14:textId="77777777" w:rsidR="00685EB5" w:rsidRDefault="00685EB5" w:rsidP="00685EB5">
            <w:pPr>
              <w:pStyle w:val="ListParagraph"/>
              <w:numPr>
                <w:ilvl w:val="0"/>
                <w:numId w:val="4"/>
              </w:numPr>
              <w:rPr>
                <w:rFonts w:ascii="Arial" w:hAnsi="Arial" w:cs="Arial"/>
              </w:rPr>
            </w:pPr>
            <w:r>
              <w:rPr>
                <w:rFonts w:ascii="Arial" w:hAnsi="Arial" w:cs="Arial"/>
              </w:rPr>
              <w:t xml:space="preserve">Commitment to working alongside users/ survivors/ volunteers as colleagues. </w:t>
            </w:r>
          </w:p>
          <w:p w14:paraId="5FD43110" w14:textId="77777777" w:rsidR="00685EB5" w:rsidRPr="00685EB5" w:rsidRDefault="00685EB5" w:rsidP="00685EB5">
            <w:pPr>
              <w:pStyle w:val="ListParagraph"/>
              <w:rPr>
                <w:rFonts w:ascii="Arial" w:hAnsi="Arial" w:cs="Arial"/>
              </w:rPr>
            </w:pPr>
          </w:p>
        </w:tc>
        <w:tc>
          <w:tcPr>
            <w:tcW w:w="941" w:type="dxa"/>
          </w:tcPr>
          <w:p w14:paraId="6A6B0E13" w14:textId="77777777" w:rsidR="00685EB5" w:rsidRDefault="00051E92" w:rsidP="000968AD">
            <w:pPr>
              <w:jc w:val="center"/>
              <w:rPr>
                <w:rFonts w:ascii="Arial" w:hAnsi="Arial" w:cs="Arial"/>
              </w:rPr>
            </w:pPr>
            <w:r>
              <w:rPr>
                <w:rFonts w:ascii="Arial" w:hAnsi="Arial" w:cs="Arial"/>
              </w:rPr>
              <w:t>E</w:t>
            </w:r>
          </w:p>
          <w:p w14:paraId="2807D1E2" w14:textId="77777777" w:rsidR="00051E92" w:rsidRDefault="00051E92" w:rsidP="000968AD">
            <w:pPr>
              <w:jc w:val="center"/>
              <w:rPr>
                <w:rFonts w:ascii="Arial" w:hAnsi="Arial" w:cs="Arial"/>
              </w:rPr>
            </w:pPr>
          </w:p>
          <w:p w14:paraId="4F0BA2EB" w14:textId="77777777" w:rsidR="00051E92" w:rsidRDefault="00051E92" w:rsidP="000968AD">
            <w:pPr>
              <w:jc w:val="center"/>
              <w:rPr>
                <w:rFonts w:ascii="Arial" w:hAnsi="Arial" w:cs="Arial"/>
              </w:rPr>
            </w:pPr>
          </w:p>
          <w:p w14:paraId="0C75E6B8" w14:textId="77777777" w:rsidR="00051E92" w:rsidRDefault="00051E92" w:rsidP="000968AD">
            <w:pPr>
              <w:jc w:val="center"/>
              <w:rPr>
                <w:rFonts w:ascii="Arial" w:hAnsi="Arial" w:cs="Arial"/>
              </w:rPr>
            </w:pPr>
          </w:p>
          <w:p w14:paraId="2220D00D" w14:textId="77777777" w:rsidR="00051E92" w:rsidRDefault="00051E92" w:rsidP="000968AD">
            <w:pPr>
              <w:jc w:val="center"/>
              <w:rPr>
                <w:rFonts w:ascii="Arial" w:hAnsi="Arial" w:cs="Arial"/>
              </w:rPr>
            </w:pPr>
            <w:r>
              <w:rPr>
                <w:rFonts w:ascii="Arial" w:hAnsi="Arial" w:cs="Arial"/>
              </w:rPr>
              <w:t>E</w:t>
            </w:r>
          </w:p>
          <w:p w14:paraId="5FDA46D5" w14:textId="77777777" w:rsidR="00051E92" w:rsidRDefault="00051E92" w:rsidP="000968AD">
            <w:pPr>
              <w:jc w:val="center"/>
              <w:rPr>
                <w:rFonts w:ascii="Arial" w:hAnsi="Arial" w:cs="Arial"/>
              </w:rPr>
            </w:pPr>
          </w:p>
          <w:p w14:paraId="53DC377D" w14:textId="77777777" w:rsidR="00051E92" w:rsidRDefault="00051E92" w:rsidP="000968AD">
            <w:pPr>
              <w:jc w:val="center"/>
              <w:rPr>
                <w:rFonts w:ascii="Arial" w:hAnsi="Arial" w:cs="Arial"/>
              </w:rPr>
            </w:pPr>
          </w:p>
          <w:p w14:paraId="424995A5" w14:textId="77777777" w:rsidR="00051E92" w:rsidRDefault="00051E92" w:rsidP="000968AD">
            <w:pPr>
              <w:jc w:val="center"/>
              <w:rPr>
                <w:rFonts w:ascii="Arial" w:hAnsi="Arial" w:cs="Arial"/>
              </w:rPr>
            </w:pPr>
            <w:r>
              <w:rPr>
                <w:rFonts w:ascii="Arial" w:hAnsi="Arial" w:cs="Arial"/>
              </w:rPr>
              <w:t>E</w:t>
            </w:r>
          </w:p>
        </w:tc>
      </w:tr>
      <w:tr w:rsidR="00685EB5" w14:paraId="5CA96584" w14:textId="77777777" w:rsidTr="00CC1258">
        <w:tc>
          <w:tcPr>
            <w:tcW w:w="8075" w:type="dxa"/>
          </w:tcPr>
          <w:p w14:paraId="14A3D741" w14:textId="77777777" w:rsidR="00685EB5" w:rsidRPr="00685EB5" w:rsidRDefault="00685EB5" w:rsidP="00685EB5">
            <w:pPr>
              <w:rPr>
                <w:rFonts w:ascii="Arial" w:hAnsi="Arial" w:cs="Arial"/>
              </w:rPr>
            </w:pPr>
            <w:r>
              <w:rPr>
                <w:rFonts w:ascii="Arial" w:hAnsi="Arial" w:cs="Arial"/>
              </w:rPr>
              <w:t>Specialist Knowledge</w:t>
            </w:r>
          </w:p>
        </w:tc>
        <w:tc>
          <w:tcPr>
            <w:tcW w:w="941" w:type="dxa"/>
          </w:tcPr>
          <w:p w14:paraId="6C859B72" w14:textId="77777777" w:rsidR="00685EB5" w:rsidRDefault="00685EB5" w:rsidP="000968AD">
            <w:pPr>
              <w:jc w:val="center"/>
              <w:rPr>
                <w:rFonts w:ascii="Arial" w:hAnsi="Arial" w:cs="Arial"/>
              </w:rPr>
            </w:pPr>
          </w:p>
        </w:tc>
      </w:tr>
      <w:tr w:rsidR="00685EB5" w14:paraId="5114928C" w14:textId="77777777" w:rsidTr="00CC1258">
        <w:tc>
          <w:tcPr>
            <w:tcW w:w="8075" w:type="dxa"/>
          </w:tcPr>
          <w:p w14:paraId="69A85197" w14:textId="77777777" w:rsidR="00685EB5" w:rsidRDefault="00685EB5" w:rsidP="00685EB5">
            <w:pPr>
              <w:pStyle w:val="ListParagraph"/>
              <w:numPr>
                <w:ilvl w:val="0"/>
                <w:numId w:val="4"/>
              </w:numPr>
              <w:rPr>
                <w:rFonts w:ascii="Arial" w:hAnsi="Arial" w:cs="Arial"/>
              </w:rPr>
            </w:pPr>
            <w:r>
              <w:rPr>
                <w:rFonts w:ascii="Arial" w:hAnsi="Arial" w:cs="Arial"/>
              </w:rPr>
              <w:t>Knowledge of relevant legislation including</w:t>
            </w:r>
          </w:p>
          <w:p w14:paraId="794F097C" w14:textId="77777777" w:rsidR="00685EB5" w:rsidRDefault="00685EB5" w:rsidP="00685EB5">
            <w:pPr>
              <w:pStyle w:val="ListParagraph"/>
              <w:numPr>
                <w:ilvl w:val="0"/>
                <w:numId w:val="9"/>
              </w:numPr>
              <w:rPr>
                <w:rFonts w:ascii="Arial" w:hAnsi="Arial" w:cs="Arial"/>
              </w:rPr>
            </w:pPr>
            <w:r>
              <w:rPr>
                <w:rFonts w:ascii="Arial" w:hAnsi="Arial" w:cs="Arial"/>
              </w:rPr>
              <w:t>Social Services and Wellbeing (Wales) Act 2014 (including Codes of Practice)</w:t>
            </w:r>
          </w:p>
          <w:p w14:paraId="682BCF02" w14:textId="77777777" w:rsidR="00685EB5" w:rsidRDefault="00685EB5" w:rsidP="00685EB5">
            <w:pPr>
              <w:pStyle w:val="ListParagraph"/>
              <w:numPr>
                <w:ilvl w:val="0"/>
                <w:numId w:val="9"/>
              </w:numPr>
              <w:rPr>
                <w:rFonts w:ascii="Arial" w:hAnsi="Arial" w:cs="Arial"/>
              </w:rPr>
            </w:pPr>
            <w:r>
              <w:rPr>
                <w:rFonts w:ascii="Arial" w:hAnsi="Arial" w:cs="Arial"/>
              </w:rPr>
              <w:t>Regulation and Inspection (Wales) Act 2016</w:t>
            </w:r>
          </w:p>
          <w:p w14:paraId="73B16E65" w14:textId="77777777" w:rsidR="00685EB5" w:rsidRDefault="00685EB5" w:rsidP="00685EB5">
            <w:pPr>
              <w:pStyle w:val="ListParagraph"/>
              <w:numPr>
                <w:ilvl w:val="0"/>
                <w:numId w:val="9"/>
              </w:numPr>
              <w:rPr>
                <w:rFonts w:ascii="Arial" w:hAnsi="Arial" w:cs="Arial"/>
              </w:rPr>
            </w:pPr>
            <w:r>
              <w:rPr>
                <w:rFonts w:ascii="Arial" w:hAnsi="Arial" w:cs="Arial"/>
              </w:rPr>
              <w:t>Mental Health Act 1983</w:t>
            </w:r>
          </w:p>
          <w:p w14:paraId="78E4FD64" w14:textId="77777777" w:rsidR="00685EB5" w:rsidRPr="00685EB5" w:rsidRDefault="00685EB5" w:rsidP="00685EB5">
            <w:pPr>
              <w:pStyle w:val="ListParagraph"/>
              <w:ind w:left="1440"/>
              <w:rPr>
                <w:rFonts w:ascii="Arial" w:hAnsi="Arial" w:cs="Arial"/>
              </w:rPr>
            </w:pPr>
          </w:p>
        </w:tc>
        <w:tc>
          <w:tcPr>
            <w:tcW w:w="941" w:type="dxa"/>
          </w:tcPr>
          <w:p w14:paraId="03D9EA54" w14:textId="77777777" w:rsidR="00685EB5" w:rsidRDefault="00051E92" w:rsidP="000968AD">
            <w:pPr>
              <w:jc w:val="center"/>
              <w:rPr>
                <w:rFonts w:ascii="Arial" w:hAnsi="Arial" w:cs="Arial"/>
              </w:rPr>
            </w:pPr>
            <w:r>
              <w:rPr>
                <w:rFonts w:ascii="Arial" w:hAnsi="Arial" w:cs="Arial"/>
              </w:rPr>
              <w:t>E</w:t>
            </w:r>
          </w:p>
          <w:p w14:paraId="59FF5BE0" w14:textId="77777777" w:rsidR="00051E92" w:rsidRDefault="00051E92" w:rsidP="000968AD">
            <w:pPr>
              <w:jc w:val="center"/>
              <w:rPr>
                <w:rFonts w:ascii="Arial" w:hAnsi="Arial" w:cs="Arial"/>
              </w:rPr>
            </w:pPr>
          </w:p>
          <w:p w14:paraId="34748587" w14:textId="77777777" w:rsidR="00051E92" w:rsidRDefault="00051E92" w:rsidP="000968AD">
            <w:pPr>
              <w:jc w:val="center"/>
              <w:rPr>
                <w:rFonts w:ascii="Arial" w:hAnsi="Arial" w:cs="Arial"/>
              </w:rPr>
            </w:pPr>
          </w:p>
          <w:p w14:paraId="75336E1F" w14:textId="77777777" w:rsidR="00051E92" w:rsidRDefault="00051E92" w:rsidP="000968AD">
            <w:pPr>
              <w:jc w:val="center"/>
              <w:rPr>
                <w:rFonts w:ascii="Arial" w:hAnsi="Arial" w:cs="Arial"/>
              </w:rPr>
            </w:pPr>
          </w:p>
        </w:tc>
      </w:tr>
      <w:tr w:rsidR="00685EB5" w14:paraId="33A4F4CC" w14:textId="77777777" w:rsidTr="00CC1258">
        <w:tc>
          <w:tcPr>
            <w:tcW w:w="8075" w:type="dxa"/>
          </w:tcPr>
          <w:p w14:paraId="1D46E54B" w14:textId="77777777" w:rsidR="00685EB5" w:rsidRPr="00685EB5" w:rsidRDefault="00685EB5" w:rsidP="00685EB5">
            <w:pPr>
              <w:rPr>
                <w:rFonts w:ascii="Arial" w:hAnsi="Arial" w:cs="Arial"/>
              </w:rPr>
            </w:pPr>
            <w:r>
              <w:rPr>
                <w:rFonts w:ascii="Arial" w:hAnsi="Arial" w:cs="Arial"/>
              </w:rPr>
              <w:t>Education and Training</w:t>
            </w:r>
          </w:p>
        </w:tc>
        <w:tc>
          <w:tcPr>
            <w:tcW w:w="941" w:type="dxa"/>
          </w:tcPr>
          <w:p w14:paraId="43D73F52" w14:textId="77777777" w:rsidR="00685EB5" w:rsidRDefault="00685EB5" w:rsidP="000968AD">
            <w:pPr>
              <w:jc w:val="center"/>
              <w:rPr>
                <w:rFonts w:ascii="Arial" w:hAnsi="Arial" w:cs="Arial"/>
              </w:rPr>
            </w:pPr>
          </w:p>
        </w:tc>
      </w:tr>
      <w:tr w:rsidR="00685EB5" w14:paraId="42D14552" w14:textId="77777777" w:rsidTr="00CC1258">
        <w:tc>
          <w:tcPr>
            <w:tcW w:w="8075" w:type="dxa"/>
          </w:tcPr>
          <w:p w14:paraId="5A4FFEF0" w14:textId="77777777" w:rsidR="00685EB5" w:rsidRDefault="00685EB5" w:rsidP="00685EB5">
            <w:pPr>
              <w:pStyle w:val="ListParagraph"/>
              <w:numPr>
                <w:ilvl w:val="0"/>
                <w:numId w:val="12"/>
              </w:numPr>
              <w:rPr>
                <w:rFonts w:ascii="Arial" w:hAnsi="Arial" w:cs="Arial"/>
              </w:rPr>
            </w:pPr>
            <w:r>
              <w:rPr>
                <w:rFonts w:ascii="Arial" w:hAnsi="Arial" w:cs="Arial"/>
              </w:rPr>
              <w:lastRenderedPageBreak/>
              <w:t xml:space="preserve">Training relevant to the role such as mental health, group work and/or community development. </w:t>
            </w:r>
          </w:p>
          <w:p w14:paraId="49F42C4E" w14:textId="77777777" w:rsidR="00685EB5" w:rsidRPr="00685EB5" w:rsidRDefault="00685EB5" w:rsidP="00685EB5">
            <w:pPr>
              <w:pStyle w:val="ListParagraph"/>
              <w:rPr>
                <w:rFonts w:ascii="Arial" w:hAnsi="Arial" w:cs="Arial"/>
              </w:rPr>
            </w:pPr>
          </w:p>
        </w:tc>
        <w:tc>
          <w:tcPr>
            <w:tcW w:w="941" w:type="dxa"/>
          </w:tcPr>
          <w:p w14:paraId="3754947D" w14:textId="77777777" w:rsidR="00685EB5" w:rsidRDefault="00051E92" w:rsidP="000968AD">
            <w:pPr>
              <w:jc w:val="center"/>
              <w:rPr>
                <w:rFonts w:ascii="Arial" w:hAnsi="Arial" w:cs="Arial"/>
              </w:rPr>
            </w:pPr>
            <w:r>
              <w:rPr>
                <w:rFonts w:ascii="Arial" w:hAnsi="Arial" w:cs="Arial"/>
              </w:rPr>
              <w:t>E</w:t>
            </w:r>
          </w:p>
        </w:tc>
      </w:tr>
      <w:tr w:rsidR="00685EB5" w14:paraId="5472A3FD" w14:textId="77777777" w:rsidTr="00CC1258">
        <w:tc>
          <w:tcPr>
            <w:tcW w:w="8075" w:type="dxa"/>
          </w:tcPr>
          <w:p w14:paraId="715D2052" w14:textId="77777777" w:rsidR="00685EB5" w:rsidRPr="00685EB5" w:rsidRDefault="00685EB5" w:rsidP="00685EB5">
            <w:pPr>
              <w:rPr>
                <w:rFonts w:ascii="Arial" w:hAnsi="Arial" w:cs="Arial"/>
              </w:rPr>
            </w:pPr>
            <w:r>
              <w:rPr>
                <w:rFonts w:ascii="Arial" w:hAnsi="Arial" w:cs="Arial"/>
              </w:rPr>
              <w:t>Other requirements</w:t>
            </w:r>
          </w:p>
        </w:tc>
        <w:tc>
          <w:tcPr>
            <w:tcW w:w="941" w:type="dxa"/>
          </w:tcPr>
          <w:p w14:paraId="1CADD936" w14:textId="77777777" w:rsidR="00685EB5" w:rsidRDefault="00685EB5" w:rsidP="000968AD">
            <w:pPr>
              <w:jc w:val="center"/>
              <w:rPr>
                <w:rFonts w:ascii="Arial" w:hAnsi="Arial" w:cs="Arial"/>
              </w:rPr>
            </w:pPr>
          </w:p>
        </w:tc>
      </w:tr>
      <w:tr w:rsidR="00685EB5" w14:paraId="0CC0CC39" w14:textId="77777777" w:rsidTr="00CC1258">
        <w:tc>
          <w:tcPr>
            <w:tcW w:w="8075" w:type="dxa"/>
          </w:tcPr>
          <w:p w14:paraId="4D0A03AA" w14:textId="77777777" w:rsidR="00685EB5" w:rsidRDefault="00685EB5" w:rsidP="00685EB5">
            <w:pPr>
              <w:pStyle w:val="ListParagraph"/>
              <w:numPr>
                <w:ilvl w:val="0"/>
                <w:numId w:val="12"/>
              </w:numPr>
              <w:rPr>
                <w:rFonts w:ascii="Arial" w:hAnsi="Arial" w:cs="Arial"/>
              </w:rPr>
            </w:pPr>
            <w:r>
              <w:rPr>
                <w:rFonts w:ascii="Arial" w:hAnsi="Arial" w:cs="Arial"/>
              </w:rPr>
              <w:t xml:space="preserve">Willingness to be flexible in meeting the needs of people with mental health problems across South Powys and the needs of Brecon and District Mind as appropriate to the role including evening, weekend and on call working. </w:t>
            </w:r>
          </w:p>
          <w:p w14:paraId="143B7A09" w14:textId="77777777" w:rsidR="00685EB5" w:rsidRDefault="00685EB5" w:rsidP="00685EB5">
            <w:pPr>
              <w:pStyle w:val="ListParagraph"/>
              <w:rPr>
                <w:rFonts w:ascii="Arial" w:hAnsi="Arial" w:cs="Arial"/>
              </w:rPr>
            </w:pPr>
          </w:p>
          <w:p w14:paraId="48C5669D" w14:textId="77777777" w:rsidR="00685EB5" w:rsidRDefault="00685EB5" w:rsidP="00685EB5">
            <w:pPr>
              <w:pStyle w:val="ListParagraph"/>
              <w:numPr>
                <w:ilvl w:val="0"/>
                <w:numId w:val="12"/>
              </w:numPr>
              <w:rPr>
                <w:rFonts w:ascii="Arial" w:hAnsi="Arial" w:cs="Arial"/>
              </w:rPr>
            </w:pPr>
            <w:r>
              <w:rPr>
                <w:rFonts w:ascii="Arial" w:hAnsi="Arial" w:cs="Arial"/>
              </w:rPr>
              <w:t xml:space="preserve">A commitment to the ethos and values of Mind and Brecon and District Mind. </w:t>
            </w:r>
          </w:p>
          <w:p w14:paraId="57FE697A" w14:textId="77777777" w:rsidR="00685EB5" w:rsidRPr="00685EB5" w:rsidRDefault="00685EB5" w:rsidP="00685EB5">
            <w:pPr>
              <w:pStyle w:val="ListParagraph"/>
              <w:rPr>
                <w:rFonts w:ascii="Arial" w:hAnsi="Arial" w:cs="Arial"/>
              </w:rPr>
            </w:pPr>
          </w:p>
          <w:p w14:paraId="5621625B" w14:textId="77777777" w:rsidR="00685EB5" w:rsidRDefault="00685EB5" w:rsidP="00685EB5">
            <w:pPr>
              <w:pStyle w:val="ListParagraph"/>
              <w:numPr>
                <w:ilvl w:val="0"/>
                <w:numId w:val="12"/>
              </w:numPr>
              <w:rPr>
                <w:rFonts w:ascii="Arial" w:hAnsi="Arial" w:cs="Arial"/>
              </w:rPr>
            </w:pPr>
            <w:r>
              <w:rPr>
                <w:rFonts w:ascii="Arial" w:hAnsi="Arial" w:cs="Arial"/>
              </w:rPr>
              <w:t>A clean driving licence and access to a roadworthy car.</w:t>
            </w:r>
          </w:p>
          <w:p w14:paraId="59C7329F" w14:textId="77777777" w:rsidR="00685EB5" w:rsidRPr="00685EB5" w:rsidRDefault="00685EB5" w:rsidP="00685EB5">
            <w:pPr>
              <w:pStyle w:val="ListParagraph"/>
              <w:rPr>
                <w:rFonts w:ascii="Arial" w:hAnsi="Arial" w:cs="Arial"/>
              </w:rPr>
            </w:pPr>
          </w:p>
          <w:p w14:paraId="49EDD760" w14:textId="77777777" w:rsidR="00685EB5" w:rsidRDefault="00685EB5" w:rsidP="00685EB5">
            <w:pPr>
              <w:pStyle w:val="ListParagraph"/>
              <w:numPr>
                <w:ilvl w:val="0"/>
                <w:numId w:val="12"/>
              </w:numPr>
              <w:rPr>
                <w:rFonts w:ascii="Arial" w:hAnsi="Arial" w:cs="Arial"/>
              </w:rPr>
            </w:pPr>
            <w:r>
              <w:rPr>
                <w:rFonts w:ascii="Arial" w:hAnsi="Arial" w:cs="Arial"/>
              </w:rPr>
              <w:t xml:space="preserve">Any other duties appropriate to the role as directed by the Service Director. </w:t>
            </w:r>
          </w:p>
          <w:p w14:paraId="446C6101" w14:textId="77777777" w:rsidR="00685EB5" w:rsidRPr="00685EB5" w:rsidRDefault="00685EB5" w:rsidP="00685EB5">
            <w:pPr>
              <w:pStyle w:val="ListParagraph"/>
              <w:rPr>
                <w:rFonts w:ascii="Arial" w:hAnsi="Arial" w:cs="Arial"/>
              </w:rPr>
            </w:pPr>
          </w:p>
        </w:tc>
        <w:tc>
          <w:tcPr>
            <w:tcW w:w="941" w:type="dxa"/>
          </w:tcPr>
          <w:p w14:paraId="0CD2491F" w14:textId="77777777" w:rsidR="00685EB5" w:rsidRDefault="00051E92" w:rsidP="000968AD">
            <w:pPr>
              <w:jc w:val="center"/>
              <w:rPr>
                <w:rFonts w:ascii="Arial" w:hAnsi="Arial" w:cs="Arial"/>
              </w:rPr>
            </w:pPr>
            <w:r>
              <w:rPr>
                <w:rFonts w:ascii="Arial" w:hAnsi="Arial" w:cs="Arial"/>
              </w:rPr>
              <w:t>E</w:t>
            </w:r>
          </w:p>
          <w:p w14:paraId="7A4BD0FF" w14:textId="77777777" w:rsidR="00051E92" w:rsidRDefault="00051E92" w:rsidP="000968AD">
            <w:pPr>
              <w:jc w:val="center"/>
              <w:rPr>
                <w:rFonts w:ascii="Arial" w:hAnsi="Arial" w:cs="Arial"/>
              </w:rPr>
            </w:pPr>
          </w:p>
          <w:p w14:paraId="499DC351" w14:textId="77777777" w:rsidR="00051E92" w:rsidRDefault="00051E92" w:rsidP="000968AD">
            <w:pPr>
              <w:jc w:val="center"/>
              <w:rPr>
                <w:rFonts w:ascii="Arial" w:hAnsi="Arial" w:cs="Arial"/>
              </w:rPr>
            </w:pPr>
          </w:p>
          <w:p w14:paraId="445ADDDB" w14:textId="77777777" w:rsidR="00051E92" w:rsidRDefault="00051E92" w:rsidP="000968AD">
            <w:pPr>
              <w:jc w:val="center"/>
              <w:rPr>
                <w:rFonts w:ascii="Arial" w:hAnsi="Arial" w:cs="Arial"/>
              </w:rPr>
            </w:pPr>
          </w:p>
          <w:p w14:paraId="6CFDF5D2" w14:textId="77777777" w:rsidR="00051E92" w:rsidRDefault="00051E92" w:rsidP="000968AD">
            <w:pPr>
              <w:jc w:val="center"/>
              <w:rPr>
                <w:rFonts w:ascii="Arial" w:hAnsi="Arial" w:cs="Arial"/>
              </w:rPr>
            </w:pPr>
          </w:p>
          <w:p w14:paraId="65CC5C44" w14:textId="77777777" w:rsidR="00051E92" w:rsidRDefault="00051E92" w:rsidP="000968AD">
            <w:pPr>
              <w:jc w:val="center"/>
              <w:rPr>
                <w:rFonts w:ascii="Arial" w:hAnsi="Arial" w:cs="Arial"/>
              </w:rPr>
            </w:pPr>
            <w:r>
              <w:rPr>
                <w:rFonts w:ascii="Arial" w:hAnsi="Arial" w:cs="Arial"/>
              </w:rPr>
              <w:t>E</w:t>
            </w:r>
          </w:p>
          <w:p w14:paraId="6BFC9AF4" w14:textId="77777777" w:rsidR="00051E92" w:rsidRDefault="00051E92" w:rsidP="000968AD">
            <w:pPr>
              <w:jc w:val="center"/>
              <w:rPr>
                <w:rFonts w:ascii="Arial" w:hAnsi="Arial" w:cs="Arial"/>
              </w:rPr>
            </w:pPr>
          </w:p>
          <w:p w14:paraId="54D18551" w14:textId="77777777" w:rsidR="00051E92" w:rsidRDefault="00051E92" w:rsidP="000968AD">
            <w:pPr>
              <w:jc w:val="center"/>
              <w:rPr>
                <w:rFonts w:ascii="Arial" w:hAnsi="Arial" w:cs="Arial"/>
              </w:rPr>
            </w:pPr>
          </w:p>
          <w:p w14:paraId="04F445E0" w14:textId="77777777" w:rsidR="00051E92" w:rsidRDefault="00051E92" w:rsidP="000968AD">
            <w:pPr>
              <w:jc w:val="center"/>
              <w:rPr>
                <w:rFonts w:ascii="Arial" w:hAnsi="Arial" w:cs="Arial"/>
              </w:rPr>
            </w:pPr>
            <w:r>
              <w:rPr>
                <w:rFonts w:ascii="Arial" w:hAnsi="Arial" w:cs="Arial"/>
              </w:rPr>
              <w:t>E</w:t>
            </w:r>
          </w:p>
          <w:p w14:paraId="2A2966DC" w14:textId="77777777" w:rsidR="00051E92" w:rsidRDefault="00051E92" w:rsidP="000968AD">
            <w:pPr>
              <w:jc w:val="center"/>
              <w:rPr>
                <w:rFonts w:ascii="Arial" w:hAnsi="Arial" w:cs="Arial"/>
              </w:rPr>
            </w:pPr>
          </w:p>
          <w:p w14:paraId="115BE083" w14:textId="77777777" w:rsidR="00051E92" w:rsidRDefault="00051E92" w:rsidP="000968AD">
            <w:pPr>
              <w:jc w:val="center"/>
              <w:rPr>
                <w:rFonts w:ascii="Arial" w:hAnsi="Arial" w:cs="Arial"/>
              </w:rPr>
            </w:pPr>
            <w:r>
              <w:rPr>
                <w:rFonts w:ascii="Arial" w:hAnsi="Arial" w:cs="Arial"/>
              </w:rPr>
              <w:t>E</w:t>
            </w:r>
          </w:p>
        </w:tc>
      </w:tr>
    </w:tbl>
    <w:p w14:paraId="5B6756E2" w14:textId="77777777" w:rsidR="00CC1258" w:rsidRPr="00CC1258" w:rsidRDefault="00CC1258" w:rsidP="00CC1258">
      <w:pPr>
        <w:rPr>
          <w:rFonts w:ascii="Arial" w:hAnsi="Arial" w:cs="Arial"/>
        </w:rPr>
      </w:pPr>
    </w:p>
    <w:p w14:paraId="267D1470" w14:textId="77777777" w:rsidR="005C4993" w:rsidRDefault="00685EB5" w:rsidP="005C4993">
      <w:pPr>
        <w:rPr>
          <w:rFonts w:ascii="Arial" w:hAnsi="Arial" w:cs="Arial"/>
        </w:rPr>
      </w:pPr>
      <w:r>
        <w:rPr>
          <w:rFonts w:ascii="Arial" w:hAnsi="Arial" w:cs="Arial"/>
        </w:rPr>
        <w:t xml:space="preserve">We will consider any reasonable adjustments </w:t>
      </w:r>
      <w:r w:rsidR="00051E92">
        <w:rPr>
          <w:rFonts w:ascii="Arial" w:hAnsi="Arial" w:cs="Arial"/>
        </w:rPr>
        <w:t xml:space="preserve">under the terms of the Disability Discrimination Act (1995), to enable an applicant with a disability (as defined under the Act) to meet the requirements of the post. </w:t>
      </w:r>
    </w:p>
    <w:p w14:paraId="2785DB97" w14:textId="77777777" w:rsidR="00051E92" w:rsidRDefault="00051E92" w:rsidP="005C4993">
      <w:pPr>
        <w:rPr>
          <w:rFonts w:ascii="Arial" w:hAnsi="Arial" w:cs="Arial"/>
        </w:rPr>
      </w:pPr>
      <w:r>
        <w:rPr>
          <w:rFonts w:ascii="Arial" w:hAnsi="Arial" w:cs="Arial"/>
        </w:rPr>
        <w:t>The Job-holder will ensure that Brecon and District Mind’s policies are reflected in all aspects of his/her work, in particular those relating to;</w:t>
      </w:r>
    </w:p>
    <w:p w14:paraId="5545ED98" w14:textId="77777777" w:rsidR="00051E92" w:rsidRDefault="00051E92" w:rsidP="00051E92">
      <w:pPr>
        <w:pStyle w:val="ListParagraph"/>
        <w:numPr>
          <w:ilvl w:val="0"/>
          <w:numId w:val="13"/>
        </w:numPr>
        <w:rPr>
          <w:rFonts w:ascii="Arial" w:hAnsi="Arial" w:cs="Arial"/>
        </w:rPr>
      </w:pPr>
      <w:r>
        <w:rPr>
          <w:rFonts w:ascii="Arial" w:hAnsi="Arial" w:cs="Arial"/>
        </w:rPr>
        <w:t>Equal Opportunities</w:t>
      </w:r>
    </w:p>
    <w:p w14:paraId="76B8D3D5" w14:textId="77777777" w:rsidR="00051E92" w:rsidRDefault="00051E92" w:rsidP="00051E92">
      <w:pPr>
        <w:pStyle w:val="ListParagraph"/>
        <w:numPr>
          <w:ilvl w:val="0"/>
          <w:numId w:val="13"/>
        </w:numPr>
        <w:rPr>
          <w:rFonts w:ascii="Arial" w:hAnsi="Arial" w:cs="Arial"/>
        </w:rPr>
      </w:pPr>
      <w:r>
        <w:rPr>
          <w:rFonts w:ascii="Arial" w:hAnsi="Arial" w:cs="Arial"/>
        </w:rPr>
        <w:t>Health and Safety</w:t>
      </w:r>
    </w:p>
    <w:p w14:paraId="2BA376A2" w14:textId="1C46BE54" w:rsidR="00051E92" w:rsidRPr="00051E92" w:rsidRDefault="00051E92" w:rsidP="00051E92">
      <w:pPr>
        <w:pStyle w:val="ListParagraph"/>
        <w:numPr>
          <w:ilvl w:val="0"/>
          <w:numId w:val="13"/>
        </w:numPr>
        <w:rPr>
          <w:rFonts w:ascii="Arial" w:hAnsi="Arial" w:cs="Arial"/>
        </w:rPr>
      </w:pPr>
      <w:r>
        <w:rPr>
          <w:rFonts w:ascii="Arial" w:hAnsi="Arial" w:cs="Arial"/>
        </w:rPr>
        <w:t xml:space="preserve">Data Protection Act </w:t>
      </w:r>
      <w:bookmarkStart w:id="0" w:name="_GoBack"/>
      <w:bookmarkEnd w:id="0"/>
    </w:p>
    <w:p w14:paraId="390B0031" w14:textId="77777777" w:rsidR="005C4993" w:rsidRDefault="005C4993" w:rsidP="005C4993">
      <w:pPr>
        <w:jc w:val="center"/>
      </w:pPr>
    </w:p>
    <w:sectPr w:rsidR="005C49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76A4A"/>
    <w:multiLevelType w:val="hybridMultilevel"/>
    <w:tmpl w:val="E8B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E83C94"/>
    <w:multiLevelType w:val="hybridMultilevel"/>
    <w:tmpl w:val="7D04616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C9F2390"/>
    <w:multiLevelType w:val="hybridMultilevel"/>
    <w:tmpl w:val="ED46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A41026"/>
    <w:multiLevelType w:val="hybridMultilevel"/>
    <w:tmpl w:val="A14E9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650663"/>
    <w:multiLevelType w:val="hybridMultilevel"/>
    <w:tmpl w:val="5AD6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F21597"/>
    <w:multiLevelType w:val="hybridMultilevel"/>
    <w:tmpl w:val="E45C5F34"/>
    <w:lvl w:ilvl="0" w:tplc="31BAF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CD4576"/>
    <w:multiLevelType w:val="hybridMultilevel"/>
    <w:tmpl w:val="1A1016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8B87FDC"/>
    <w:multiLevelType w:val="hybridMultilevel"/>
    <w:tmpl w:val="051A0D24"/>
    <w:lvl w:ilvl="0" w:tplc="31BAF6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6F7544"/>
    <w:multiLevelType w:val="hybridMultilevel"/>
    <w:tmpl w:val="70F621C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E03B94"/>
    <w:multiLevelType w:val="hybridMultilevel"/>
    <w:tmpl w:val="89EC9E7C"/>
    <w:lvl w:ilvl="0" w:tplc="31BAF6D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C474AE"/>
    <w:multiLevelType w:val="hybridMultilevel"/>
    <w:tmpl w:val="5D52989E"/>
    <w:lvl w:ilvl="0" w:tplc="63CAAE50">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E2394C"/>
    <w:multiLevelType w:val="hybridMultilevel"/>
    <w:tmpl w:val="A14E9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961B91"/>
    <w:multiLevelType w:val="hybridMultilevel"/>
    <w:tmpl w:val="BD40DF7A"/>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9"/>
  </w:num>
  <w:num w:numId="5">
    <w:abstractNumId w:val="6"/>
  </w:num>
  <w:num w:numId="6">
    <w:abstractNumId w:val="2"/>
  </w:num>
  <w:num w:numId="7">
    <w:abstractNumId w:val="5"/>
  </w:num>
  <w:num w:numId="8">
    <w:abstractNumId w:val="7"/>
  </w:num>
  <w:num w:numId="9">
    <w:abstractNumId w:val="1"/>
  </w:num>
  <w:num w:numId="10">
    <w:abstractNumId w:val="0"/>
  </w:num>
  <w:num w:numId="11">
    <w:abstractNumId w:val="3"/>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93"/>
    <w:rsid w:val="00051E92"/>
    <w:rsid w:val="000968AD"/>
    <w:rsid w:val="000A1FB3"/>
    <w:rsid w:val="000F1316"/>
    <w:rsid w:val="00217974"/>
    <w:rsid w:val="002C3334"/>
    <w:rsid w:val="003F097B"/>
    <w:rsid w:val="004C26AB"/>
    <w:rsid w:val="00500F60"/>
    <w:rsid w:val="005C4993"/>
    <w:rsid w:val="00640B44"/>
    <w:rsid w:val="00685EB5"/>
    <w:rsid w:val="00782CEE"/>
    <w:rsid w:val="007F59F6"/>
    <w:rsid w:val="008313AE"/>
    <w:rsid w:val="008576CE"/>
    <w:rsid w:val="009B7EA1"/>
    <w:rsid w:val="00A005A1"/>
    <w:rsid w:val="00A65C1D"/>
    <w:rsid w:val="00C444D7"/>
    <w:rsid w:val="00CB4D3F"/>
    <w:rsid w:val="00CC1258"/>
    <w:rsid w:val="00F35C90"/>
    <w:rsid w:val="00F46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B2773"/>
  <w15:chartTrackingRefBased/>
  <w15:docId w15:val="{7068E8F0-DE7B-4345-BBDA-E487D83E7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93"/>
    <w:pPr>
      <w:ind w:left="720"/>
      <w:contextualSpacing/>
    </w:pPr>
  </w:style>
  <w:style w:type="table" w:styleId="TableGrid">
    <w:name w:val="Table Grid"/>
    <w:basedOn w:val="TableNormal"/>
    <w:uiPriority w:val="39"/>
    <w:rsid w:val="00CC12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9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Clare</cp:lastModifiedBy>
  <cp:revision>3</cp:revision>
  <cp:lastPrinted>2017-03-10T09:54:00Z</cp:lastPrinted>
  <dcterms:created xsi:type="dcterms:W3CDTF">2019-04-24T10:34:00Z</dcterms:created>
  <dcterms:modified xsi:type="dcterms:W3CDTF">2019-04-24T10:37:00Z</dcterms:modified>
</cp:coreProperties>
</file>